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附件5</w:t>
      </w:r>
    </w:p>
    <w:p>
      <w:pPr>
        <w:snapToGrid w:val="0"/>
        <w:jc w:val="center"/>
        <w:rPr>
          <w:rFonts w:eastAsia="方正小标宋简体"/>
          <w:kern w:val="44"/>
          <w:sz w:val="44"/>
          <w:szCs w:val="44"/>
        </w:rPr>
      </w:pPr>
      <w:bookmarkStart w:id="0" w:name="_GoBack"/>
      <w:r>
        <w:rPr>
          <w:rFonts w:eastAsia="方正小标宋简体"/>
          <w:kern w:val="44"/>
          <w:sz w:val="44"/>
          <w:szCs w:val="44"/>
        </w:rPr>
        <w:t>湖南省首届研究生教学技能大赛报名汇总表</w:t>
      </w:r>
      <w:bookmarkEnd w:id="0"/>
    </w:p>
    <w:p>
      <w:pPr>
        <w:spacing w:after="156" w:afterLines="50"/>
        <w:ind w:right="482"/>
        <w:rPr>
          <w:sz w:val="24"/>
        </w:rPr>
      </w:pPr>
    </w:p>
    <w:p>
      <w:pPr>
        <w:spacing w:after="156" w:afterLines="50"/>
        <w:ind w:right="482"/>
      </w:pPr>
      <w:r>
        <w:rPr>
          <w:sz w:val="24"/>
        </w:rPr>
        <w:t xml:space="preserve">学校名称(公章) ：                  选手类别（教育学硕士/教育硕士）：                                 年    月    日 </w:t>
      </w:r>
    </w:p>
    <w:tbl>
      <w:tblPr>
        <w:tblStyle w:val="4"/>
        <w:tblW w:w="5000" w:type="pct"/>
        <w:jc w:val="center"/>
        <w:tblLayout w:type="autofit"/>
        <w:tblCellMar>
          <w:top w:w="98" w:type="dxa"/>
          <w:left w:w="108" w:type="dxa"/>
          <w:bottom w:w="0" w:type="dxa"/>
          <w:right w:w="50" w:type="dxa"/>
        </w:tblCellMar>
      </w:tblPr>
      <w:tblGrid>
        <w:gridCol w:w="1067"/>
        <w:gridCol w:w="1163"/>
        <w:gridCol w:w="655"/>
        <w:gridCol w:w="3108"/>
        <w:gridCol w:w="1423"/>
        <w:gridCol w:w="1965"/>
        <w:gridCol w:w="1499"/>
        <w:gridCol w:w="2496"/>
        <w:gridCol w:w="740"/>
      </w:tblGrid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91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领队姓名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ind w:left="79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领队职务/职称</w:t>
            </w: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联系电话</w:t>
            </w:r>
          </w:p>
        </w:tc>
        <w:tc>
          <w:tcPr>
            <w:tcW w:w="11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  <w:szCs w:val="18"/>
              </w:rPr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编 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选手姓名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性别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身份证号码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专业方向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教材选择学段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参赛科目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导师/比赛指导教师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备注</w:t>
            </w: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  <w:tr>
        <w:tblPrEx>
          <w:tblCellMar>
            <w:top w:w="98" w:type="dxa"/>
            <w:left w:w="108" w:type="dxa"/>
            <w:bottom w:w="0" w:type="dxa"/>
            <w:right w:w="50" w:type="dxa"/>
          </w:tblCellMar>
        </w:tblPrEx>
        <w:trPr>
          <w:trHeight w:val="372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</w:pPr>
          </w:p>
        </w:tc>
      </w:tr>
    </w:tbl>
    <w:p>
      <w:r>
        <w:rPr>
          <w:sz w:val="24"/>
        </w:rPr>
        <w:t>注：（1）每个学生指导教师限报1-2名；（2）请准确填写相关人员姓名等信息，不得有误；（3）教育学硕士与教育硕士分开填报；（4）请于2021年9月30日前报送。</w:t>
      </w:r>
      <w: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17EB"/>
    <w:rsid w:val="7A88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2021-09-28T03:25:00Z</dcterms:created>
  <dc:creator>杨</dc:creator>
  <cp:lastModifiedBy>杨</cp:lastModifiedBy>
  <dcterms:modified xsi:type="dcterms:W3CDTF">2021-09-28T03:26:13Z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98935A609A2E4FD997093E09DBF55258</vt:lpwstr>
  </property>
</Properties>
</file>