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7</w:t>
      </w:r>
      <w:bookmarkStart w:id="0" w:name="_GoBack"/>
      <w:bookmarkEnd w:id="0"/>
    </w:p>
    <w:p>
      <w:pPr>
        <w:widowControl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湖南省专业学位研究生优秀教学案例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 报  书</w:t>
      </w:r>
    </w:p>
    <w:p>
      <w:pPr>
        <w:widowControl/>
        <w:jc w:val="distribute"/>
        <w:rPr>
          <w:rFonts w:eastAsia="仿宋"/>
          <w:szCs w:val="32"/>
        </w:rPr>
      </w:pPr>
    </w:p>
    <w:p>
      <w:pPr>
        <w:widowControl/>
        <w:jc w:val="left"/>
        <w:rPr>
          <w:rFonts w:eastAsia="仿宋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案例名称：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适用课程名称：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专业学位类别：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专业学位领域：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学校名称：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 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项目负责人：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申请日期：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u w:val="single"/>
              </w:rPr>
              <w:t xml:space="preserve">        年  月  日                     </w:t>
            </w:r>
          </w:p>
        </w:tc>
      </w:tr>
    </w:tbl>
    <w:p>
      <w:pPr>
        <w:widowControl/>
        <w:jc w:val="left"/>
        <w:rPr>
          <w:rFonts w:eastAsia="仿宋"/>
          <w:szCs w:val="32"/>
        </w:rPr>
      </w:pPr>
    </w:p>
    <w:p>
      <w:pPr>
        <w:widowControl/>
        <w:jc w:val="left"/>
        <w:rPr>
          <w:rFonts w:eastAsia="仿宋"/>
          <w:szCs w:val="32"/>
        </w:rPr>
      </w:pPr>
    </w:p>
    <w:p>
      <w:pPr>
        <w:jc w:val="center"/>
        <w:rPr>
          <w:rFonts w:eastAsia="方正小标宋简体"/>
          <w:spacing w:val="60"/>
          <w:sz w:val="33"/>
          <w:szCs w:val="32"/>
        </w:rPr>
      </w:pPr>
      <w:r>
        <w:rPr>
          <w:rFonts w:eastAsia="方正小标宋简体"/>
          <w:spacing w:val="60"/>
          <w:sz w:val="33"/>
          <w:szCs w:val="32"/>
        </w:rPr>
        <w:t>湖南省教育厅制</w:t>
      </w:r>
    </w:p>
    <w:p>
      <w:pPr>
        <w:widowControl/>
        <w:ind w:firstLine="3172" w:firstLineChars="985"/>
        <w:jc w:val="left"/>
        <w:rPr>
          <w:rFonts w:eastAsia="仿宋"/>
          <w:szCs w:val="32"/>
        </w:rPr>
      </w:pPr>
      <w:r>
        <w:rPr>
          <w:rFonts w:eastAsia="方正小标宋简体"/>
          <w:sz w:val="33"/>
          <w:szCs w:val="32"/>
        </w:rPr>
        <w:t xml:space="preserve"> 20   年   月</w:t>
      </w:r>
    </w:p>
    <w:p>
      <w:pPr>
        <w:widowControl/>
        <w:adjustRightInd w:val="0"/>
        <w:snapToGrid w:val="0"/>
        <w:spacing w:before="279" w:before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 xml:space="preserve">    一、案例编写注意事项及要求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2.须遵守《著作权法》有关规定，并</w:t>
      </w:r>
      <w:r>
        <w:rPr>
          <w:rFonts w:eastAsia="华文仿宋"/>
          <w:sz w:val="28"/>
          <w:szCs w:val="28"/>
        </w:rPr>
        <w:t>落实立德树人根本任务</w:t>
      </w:r>
      <w:r>
        <w:rPr>
          <w:rFonts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ind w:firstLine="544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5.案例正文的基本结构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348" w:hanging="348" w:hangingChars="15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ind w:firstLine="544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6.案例使用说明的基本结构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279" w:beforeLines="50"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eastAsia="仿宋_GB2312"/>
          <w:b/>
          <w:color w:val="000000"/>
          <w:kern w:val="0"/>
          <w:sz w:val="24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案例正文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eastAsia="黑体"/>
          <w:b/>
          <w:color w:val="767171"/>
          <w:kern w:val="0"/>
          <w:szCs w:val="32"/>
        </w:rPr>
      </w:pPr>
      <w:r>
        <w:rPr>
          <w:rFonts w:eastAsia="黑体"/>
          <w:b/>
          <w:color w:val="000000"/>
          <w:kern w:val="0"/>
          <w:szCs w:val="32"/>
        </w:rPr>
        <w:t>案例名称</w:t>
      </w:r>
      <w:r>
        <w:rPr>
          <w:rFonts w:eastAsia="黑体"/>
          <w:b/>
          <w:color w:val="767171"/>
          <w:kern w:val="0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摘  要：</w:t>
      </w:r>
      <w:r>
        <w:rPr>
          <w:color w:val="000000"/>
          <w:kern w:val="0"/>
          <w:sz w:val="24"/>
        </w:rPr>
        <w:t>本案例描述了……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关键词：</w:t>
      </w:r>
      <w:r>
        <w:rPr>
          <w:color w:val="000000"/>
          <w:kern w:val="0"/>
          <w:sz w:val="24"/>
        </w:rPr>
        <w:t>组织结构、战略规划、案例研究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center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1. 公司发展及现状</w:t>
      </w:r>
      <w:r>
        <w:rPr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ind w:firstLine="624" w:firstLineChars="200"/>
        <w:jc w:val="left"/>
        <w:rPr>
          <w:rFonts w:eastAsia="仿宋_GB2312"/>
          <w:color w:val="000000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0" t="9525" r="698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LX11AAAAAgBAAAPAAAAAAAAAAEAIAAAACIAAABkcnMvZG93bnJldi54&#10;bWxQSwECFAAUAAAACACHTuJATaaFDf4BAADt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000000"/>
          <w:kern w:val="0"/>
          <w:sz w:val="24"/>
        </w:rPr>
        <w:t>2006 年 9 月的一天……</w:t>
      </w:r>
      <w:r>
        <w:rPr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/>
          <w:color w:val="000000"/>
          <w:kern w:val="0"/>
          <w:sz w:val="18"/>
          <w:szCs w:val="18"/>
        </w:rPr>
        <w:t>案例</w:t>
      </w:r>
      <w:r>
        <w:rPr>
          <w:color w:val="000000"/>
          <w:kern w:val="0"/>
          <w:sz w:val="18"/>
          <w:szCs w:val="18"/>
        </w:rPr>
        <w:t>的知识产权归属作者</w:t>
      </w:r>
      <w:r>
        <w:rPr>
          <w:rFonts w:hint="eastAsia"/>
          <w:color w:val="000000"/>
          <w:kern w:val="0"/>
          <w:sz w:val="18"/>
          <w:szCs w:val="18"/>
        </w:rPr>
        <w:t>及</w:t>
      </w:r>
      <w:r>
        <w:rPr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2.本案例授权</w:t>
      </w:r>
      <w:r>
        <w:rPr>
          <w:rFonts w:hint="eastAsia"/>
          <w:color w:val="000000"/>
          <w:kern w:val="0"/>
          <w:sz w:val="18"/>
          <w:szCs w:val="18"/>
        </w:rPr>
        <w:t>湖南</w:t>
      </w:r>
      <w:r>
        <w:rPr>
          <w:color w:val="000000"/>
          <w:kern w:val="0"/>
          <w:sz w:val="18"/>
          <w:szCs w:val="18"/>
        </w:rPr>
        <w:t>省教育</w:t>
      </w:r>
      <w:r>
        <w:rPr>
          <w:rFonts w:hint="eastAsia"/>
          <w:color w:val="000000"/>
          <w:kern w:val="0"/>
          <w:sz w:val="18"/>
          <w:szCs w:val="18"/>
        </w:rPr>
        <w:t>厅可在</w:t>
      </w:r>
      <w:r>
        <w:rPr>
          <w:color w:val="000000"/>
          <w:kern w:val="0"/>
          <w:sz w:val="18"/>
          <w:szCs w:val="18"/>
        </w:rPr>
        <w:t>规定的网站</w:t>
      </w:r>
      <w:r>
        <w:rPr>
          <w:rFonts w:hint="eastAsia"/>
          <w:color w:val="000000"/>
          <w:kern w:val="0"/>
          <w:sz w:val="18"/>
          <w:szCs w:val="18"/>
        </w:rPr>
        <w:t>展示发布，省内其他研究生培养单位可在研究生教育教学活动中无偿使用，但不得用于盈利活动</w:t>
      </w:r>
      <w:r>
        <w:rPr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eastAsia="黑体"/>
          <w:b/>
          <w:color w:val="000000"/>
          <w:kern w:val="0"/>
          <w:sz w:val="30"/>
          <w:szCs w:val="30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eastAsia="黑体"/>
          <w:b/>
          <w:color w:val="000000"/>
          <w:kern w:val="0"/>
          <w:szCs w:val="32"/>
        </w:rPr>
      </w:pPr>
      <w:r>
        <w:rPr>
          <w:rFonts w:eastAsia="黑体"/>
          <w:b/>
          <w:color w:val="000000"/>
          <w:kern w:val="0"/>
          <w:szCs w:val="32"/>
        </w:rPr>
        <w:t>案例名称</w:t>
      </w:r>
      <w:r>
        <w:rPr>
          <w:rFonts w:eastAsia="黑体"/>
          <w:b/>
          <w:color w:val="767171"/>
          <w:kern w:val="0"/>
          <w:szCs w:val="32"/>
        </w:rPr>
        <w:t>（黑体、三号、加粗、居中）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AEAAAA"/>
          <w:kern w:val="0"/>
          <w:sz w:val="24"/>
        </w:rPr>
      </w:pPr>
      <w:r>
        <w:rPr>
          <w:color w:val="000000"/>
          <w:kern w:val="0"/>
          <w:sz w:val="24"/>
        </w:rPr>
        <w:t>1．本案例主要适用于**课程，也适用于****。</w:t>
      </w:r>
      <w:r>
        <w:rPr>
          <w:color w:val="767171"/>
          <w:kern w:val="0"/>
          <w:sz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2．本案例的教学目的.......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24"/>
        </w:rPr>
        <w:sectPr>
          <w:pgSz w:w="11906" w:h="16838"/>
          <w:pgMar w:top="2098" w:right="1588" w:bottom="1871" w:left="1588" w:header="851" w:footer="1559" w:gutter="0"/>
          <w:cols w:space="720" w:num="1"/>
          <w:titlePg/>
          <w:docGrid w:type="linesAndChars" w:linePitch="559" w:charSpace="-1683"/>
        </w:sectPr>
      </w:pPr>
      <w:r>
        <w:rPr>
          <w:color w:val="000000"/>
          <w:kern w:val="0"/>
          <w:sz w:val="24"/>
        </w:rPr>
        <w:t>1． 本案例主要涉及**课程的***知识点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A0255"/>
    <w:rsid w:val="2174319B"/>
    <w:rsid w:val="293A0255"/>
    <w:rsid w:val="796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2021-12-09T08:49:00Z</dcterms:created>
  <dc:creator></dc:creator>
  <cp:lastModifiedBy>Administrator</cp:lastModifiedBy>
  <dcterms:modified xsi:type="dcterms:W3CDTF">2021-12-10T00:43:55Z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70A69090C390453081A08060736BDC16</vt:lpwstr>
  </property>
</Properties>
</file>