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hAnsi="Times New Roman" w:eastAsia="方正小标宋简体" w:cs="Times New Roman"/>
          <w:spacing w:val="-20"/>
          <w:sz w:val="48"/>
          <w:szCs w:val="48"/>
        </w:rPr>
      </w:pPr>
      <w:r>
        <w:rPr>
          <w:rFonts w:ascii="Times New Roman" w:hAnsi="Times New Roman" w:eastAsia="方正小标宋简体" w:cs="Times New Roman"/>
          <w:spacing w:val="-20"/>
          <w:sz w:val="48"/>
          <w:szCs w:val="48"/>
        </w:rPr>
        <w:t>湖南省普通高等学校</w:t>
      </w:r>
      <w:r>
        <w:rPr>
          <w:rFonts w:hint="eastAsia" w:ascii="Times New Roman" w:hAnsi="Times New Roman" w:eastAsia="方正小标宋简体" w:cs="Times New Roman"/>
          <w:spacing w:val="-20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8"/>
          <w:szCs w:val="48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pacing w:val="-20"/>
          <w:sz w:val="48"/>
          <w:szCs w:val="48"/>
        </w:rPr>
        <w:t>届优秀毕业生</w:t>
      </w:r>
      <w:r>
        <w:rPr>
          <w:rFonts w:hint="eastAsia" w:ascii="Times New Roman" w:hAnsi="Times New Roman" w:eastAsia="方正小标宋简体" w:cs="Times New Roman"/>
          <w:spacing w:val="-20"/>
          <w:sz w:val="48"/>
          <w:szCs w:val="48"/>
        </w:rPr>
        <w:t>和创新创业优秀毕业生</w:t>
      </w:r>
      <w:r>
        <w:rPr>
          <w:rFonts w:ascii="Times New Roman" w:hAnsi="Times New Roman" w:eastAsia="方正小标宋简体" w:cs="Times New Roman"/>
          <w:spacing w:val="-20"/>
          <w:sz w:val="48"/>
          <w:szCs w:val="48"/>
        </w:rPr>
        <w:t>名单</w:t>
      </w:r>
    </w:p>
    <w:p>
      <w:pPr>
        <w:snapToGrid w:val="0"/>
        <w:jc w:val="center"/>
        <w:rPr>
          <w:rFonts w:ascii="Times New Roman" w:hAnsi="Times New Roman" w:eastAsia="宋体" w:cs="Times New Roman"/>
          <w:spacing w:val="-20"/>
          <w:sz w:val="32"/>
          <w:szCs w:val="48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0"/>
        <w:gridCol w:w="1840"/>
        <w:gridCol w:w="1840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lang w:val="en-US" w:eastAsia="zh-CN"/>
              </w:rPr>
              <w:t>湖南科技大学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xxxxxx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学院      </w:t>
            </w:r>
            <w:r>
              <w:rPr>
                <w:spacing w:val="-20"/>
                <w:sz w:val="24"/>
              </w:rPr>
              <w:t>共（      ）人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优秀毕业生（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  X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创新创业优秀毕业生（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200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退伍优秀毕业生（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XXX</w:t>
            </w: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pacing w:val="-20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Times New Roman" w:hAnsi="Times New Roman" w:eastAsia="方正仿宋简体" w:cs="Times New Roman"/>
          <w:sz w:val="28"/>
          <w:szCs w:val="28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注：每排5格，每格填写一个名字。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AE668A-F45C-4F2E-88EC-985B1F7E1AA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33D11CD-263E-4B7A-9A86-426DB225D616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168C4E57-6581-4A57-BB84-8634C50505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ZDkzZmQ3NTg4OGNmZDBlZWI0MzVlZGNhN2Y2YTcifQ=="/>
  </w:docVars>
  <w:rsids>
    <w:rsidRoot w:val="00075D24"/>
    <w:rsid w:val="00075D24"/>
    <w:rsid w:val="00331B53"/>
    <w:rsid w:val="005F1B02"/>
    <w:rsid w:val="00694D1A"/>
    <w:rsid w:val="00B23F5F"/>
    <w:rsid w:val="56832D7D"/>
    <w:rsid w:val="570A3C99"/>
    <w:rsid w:val="5E967163"/>
    <w:rsid w:val="70285F8E"/>
    <w:rsid w:val="712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103</Characters>
  <Lines>1</Lines>
  <Paragraphs>1</Paragraphs>
  <TotalTime>0</TotalTime>
  <ScaleCrop>false</ScaleCrop>
  <LinksUpToDate>false</LinksUpToDate>
  <CharactersWithSpaces>180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2023-02-23T10:19:00Z</dcterms:created>
  <dc:creator>谌 嘉仁</dc:creator>
  <cp:lastModifiedBy>Administrator</cp:lastModifiedBy>
  <dcterms:modified xsi:type="dcterms:W3CDTF">2024-02-05T06:46:02Z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58FA5DAE7A2645E4B54F93AD97744A92_13</vt:lpwstr>
  </property>
</Properties>
</file>