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B2B22B">
      <w:pPr>
        <w:jc w:val="center"/>
        <w:rPr>
          <w:sz w:val="44"/>
          <w:szCs w:val="44"/>
        </w:rPr>
      </w:pPr>
    </w:p>
    <w:p w14:paraId="5F69D10B">
      <w:pPr>
        <w:jc w:val="center"/>
        <w:rPr>
          <w:sz w:val="44"/>
          <w:szCs w:val="44"/>
        </w:rPr>
      </w:pPr>
    </w:p>
    <w:p w14:paraId="79858063">
      <w:pPr>
        <w:jc w:val="center"/>
        <w:rPr>
          <w:rFonts w:ascii="方正大标宋_GBK" w:hAnsi="方正大标宋_GBK" w:eastAsia="方正大标宋_GBK" w:cs="方正大标宋_GBK"/>
          <w:sz w:val="44"/>
          <w:szCs w:val="44"/>
        </w:rPr>
      </w:pPr>
      <w:r>
        <w:rPr>
          <w:rFonts w:hint="eastAsia" w:ascii="方正大标宋_GBK" w:hAnsi="方正大标宋_GBK" w:eastAsia="方正大标宋_GBK" w:cs="方正大标宋_GBK"/>
          <w:sz w:val="44"/>
          <w:szCs w:val="44"/>
        </w:rPr>
        <w:t>202</w:t>
      </w:r>
      <w:r>
        <w:rPr>
          <w:rFonts w:hint="eastAsia" w:ascii="方正大标宋_GBK" w:hAnsi="方正大标宋_GBK" w:eastAsia="方正大标宋_GBK" w:cs="方正大标宋_GBK"/>
          <w:sz w:val="44"/>
          <w:szCs w:val="44"/>
          <w:lang w:val="en-US" w:eastAsia="zh-CN"/>
        </w:rPr>
        <w:t>4</w:t>
      </w:r>
      <w:r>
        <w:rPr>
          <w:rFonts w:hint="eastAsia" w:ascii="方正大标宋_GBK" w:hAnsi="方正大标宋_GBK" w:eastAsia="方正大标宋_GBK" w:cs="方正大标宋_GBK"/>
          <w:sz w:val="44"/>
          <w:szCs w:val="44"/>
        </w:rPr>
        <w:t>年研究生国家奖学金</w:t>
      </w:r>
    </w:p>
    <w:p w14:paraId="119B5DAA">
      <w:pPr>
        <w:rPr>
          <w:b/>
          <w:bCs/>
          <w:sz w:val="52"/>
          <w:szCs w:val="52"/>
        </w:rPr>
      </w:pPr>
    </w:p>
    <w:p w14:paraId="1064F470">
      <w:pPr>
        <w:spacing w:line="360" w:lineRule="auto"/>
        <w:jc w:val="center"/>
        <w:rPr>
          <w:rFonts w:ascii="方正大标宋_GBK" w:hAnsi="方正大标宋_GBK" w:eastAsia="方正大标宋_GBK" w:cs="方正大标宋_GBK"/>
          <w:sz w:val="48"/>
          <w:szCs w:val="48"/>
        </w:rPr>
      </w:pPr>
      <w:r>
        <w:rPr>
          <w:rFonts w:hint="eastAsia" w:ascii="方正大标宋_GBK" w:hAnsi="方正大标宋_GBK" w:eastAsia="方正大标宋_GBK" w:cs="方正大标宋_GBK"/>
          <w:sz w:val="48"/>
          <w:szCs w:val="48"/>
        </w:rPr>
        <w:t>支</w:t>
      </w:r>
    </w:p>
    <w:p w14:paraId="0C023093">
      <w:pPr>
        <w:spacing w:line="360" w:lineRule="auto"/>
        <w:jc w:val="center"/>
        <w:rPr>
          <w:rFonts w:ascii="方正大标宋_GBK" w:hAnsi="方正大标宋_GBK" w:eastAsia="方正大标宋_GBK" w:cs="方正大标宋_GBK"/>
          <w:sz w:val="48"/>
          <w:szCs w:val="48"/>
        </w:rPr>
      </w:pPr>
      <w:r>
        <w:rPr>
          <w:rFonts w:hint="eastAsia" w:ascii="方正大标宋_GBK" w:hAnsi="方正大标宋_GBK" w:eastAsia="方正大标宋_GBK" w:cs="方正大标宋_GBK"/>
          <w:sz w:val="48"/>
          <w:szCs w:val="48"/>
        </w:rPr>
        <w:t>撑</w:t>
      </w:r>
    </w:p>
    <w:p w14:paraId="4B0E409B">
      <w:pPr>
        <w:spacing w:line="360" w:lineRule="auto"/>
        <w:jc w:val="center"/>
        <w:rPr>
          <w:rFonts w:ascii="方正大标宋_GBK" w:hAnsi="方正大标宋_GBK" w:eastAsia="方正大标宋_GBK" w:cs="方正大标宋_GBK"/>
          <w:sz w:val="48"/>
          <w:szCs w:val="48"/>
        </w:rPr>
      </w:pPr>
      <w:r>
        <w:rPr>
          <w:rFonts w:hint="eastAsia" w:ascii="方正大标宋_GBK" w:hAnsi="方正大标宋_GBK" w:eastAsia="方正大标宋_GBK" w:cs="方正大标宋_GBK"/>
          <w:sz w:val="48"/>
          <w:szCs w:val="48"/>
        </w:rPr>
        <w:t>材</w:t>
      </w:r>
    </w:p>
    <w:p w14:paraId="7CD165E7">
      <w:pPr>
        <w:spacing w:line="360" w:lineRule="auto"/>
        <w:jc w:val="center"/>
        <w:rPr>
          <w:b/>
          <w:bCs/>
          <w:sz w:val="52"/>
          <w:szCs w:val="52"/>
        </w:rPr>
      </w:pPr>
      <w:r>
        <w:rPr>
          <w:rFonts w:hint="eastAsia" w:ascii="方正大标宋_GBK" w:hAnsi="方正大标宋_GBK" w:eastAsia="方正大标宋_GBK" w:cs="方正大标宋_GBK"/>
          <w:sz w:val="48"/>
          <w:szCs w:val="48"/>
        </w:rPr>
        <w:t>料</w:t>
      </w:r>
    </w:p>
    <w:p w14:paraId="083F48D4">
      <w:pPr>
        <w:rPr>
          <w:b/>
          <w:bCs/>
          <w:sz w:val="52"/>
          <w:szCs w:val="52"/>
        </w:rPr>
      </w:pPr>
    </w:p>
    <w:p w14:paraId="7ED9B4DE">
      <w:pPr>
        <w:spacing w:line="480" w:lineRule="auto"/>
        <w:ind w:firstLine="1687" w:firstLineChars="525"/>
        <w:rPr>
          <w:rFonts w:ascii="仿宋_GB2312" w:hAnsi="仿宋_GB2312" w:eastAsia="仿宋_GB2312" w:cs="仿宋_GB2312"/>
          <w:b/>
          <w:bCs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姓    名：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 xml:space="preserve">                    </w:t>
      </w:r>
    </w:p>
    <w:p w14:paraId="00FCB046">
      <w:pPr>
        <w:spacing w:line="480" w:lineRule="auto"/>
        <w:ind w:firstLine="1687" w:firstLineChars="525"/>
        <w:rPr>
          <w:rFonts w:ascii="仿宋_GB2312" w:hAnsi="仿宋_GB2312" w:eastAsia="仿宋_GB2312" w:cs="仿宋_GB2312"/>
          <w:b/>
          <w:bCs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学    号：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 xml:space="preserve">                    </w:t>
      </w:r>
    </w:p>
    <w:p w14:paraId="79031836">
      <w:pPr>
        <w:spacing w:line="480" w:lineRule="auto"/>
        <w:ind w:firstLine="1687" w:firstLineChars="525"/>
        <w:rPr>
          <w:rFonts w:ascii="仿宋_GB2312" w:hAnsi="仿宋_GB2312" w:eastAsia="仿宋_GB2312" w:cs="仿宋_GB2312"/>
          <w:b/>
          <w:bCs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学    院：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 xml:space="preserve">                    </w:t>
      </w:r>
    </w:p>
    <w:p w14:paraId="06C4C4F6">
      <w:pPr>
        <w:spacing w:line="480" w:lineRule="auto"/>
        <w:ind w:firstLine="1687" w:firstLineChars="525"/>
        <w:rPr>
          <w:rFonts w:ascii="仿宋_GB2312" w:hAnsi="仿宋_GB2312" w:eastAsia="仿宋_GB2312" w:cs="仿宋_GB2312"/>
          <w:b/>
          <w:bCs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专    业：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 xml:space="preserve">                    </w:t>
      </w:r>
    </w:p>
    <w:p w14:paraId="45C4BB41">
      <w:pPr>
        <w:spacing w:line="480" w:lineRule="auto"/>
        <w:ind w:firstLine="1687" w:firstLineChars="525"/>
        <w:rPr>
          <w:rFonts w:ascii="仿宋_GB2312" w:hAnsi="仿宋_GB2312" w:eastAsia="仿宋_GB2312" w:cs="仿宋_GB2312"/>
          <w:b/>
          <w:bCs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学科类别：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 xml:space="preserve"> 人文社科/自然科学  </w:t>
      </w:r>
    </w:p>
    <w:p w14:paraId="6BAB0E6F">
      <w:pPr>
        <w:spacing w:line="480" w:lineRule="auto"/>
        <w:ind w:firstLine="2249" w:firstLineChars="700"/>
        <w:rPr>
          <w:b/>
          <w:bCs/>
          <w:sz w:val="32"/>
          <w:szCs w:val="32"/>
          <w:u w:val="single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499A076">
      <w:pPr>
        <w:spacing w:line="480" w:lineRule="auto"/>
        <w:ind w:firstLine="3373" w:firstLineChars="700"/>
        <w:rPr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t>目  录</w:t>
      </w:r>
    </w:p>
    <w:p w14:paraId="24ADB9DE">
      <w:pPr>
        <w:numPr>
          <w:numId w:val="0"/>
        </w:num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一、</w:t>
      </w:r>
      <w:r>
        <w:rPr>
          <w:rFonts w:hint="eastAsia"/>
          <w:b/>
          <w:bCs/>
          <w:sz w:val="28"/>
          <w:szCs w:val="28"/>
        </w:rPr>
        <w:t>论文发表情况</w:t>
      </w:r>
    </w:p>
    <w:p w14:paraId="37C03BD0">
      <w:pPr>
        <w:numPr>
          <w:numId w:val="0"/>
        </w:numPr>
        <w:spacing w:line="240" w:lineRule="atLeas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 w:cs="宋体"/>
          <w:sz w:val="28"/>
          <w:szCs w:val="28"/>
        </w:rPr>
        <w:t>论文名称，刊物名称，刊物等级（顶级/权威/重要/核心/一般），见刊，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>见刊日期，</w:t>
      </w:r>
      <w:r>
        <w:rPr>
          <w:rFonts w:hint="eastAsia" w:ascii="宋体" w:hAnsi="宋体" w:eastAsia="宋体" w:cs="宋体"/>
          <w:sz w:val="28"/>
          <w:szCs w:val="28"/>
        </w:rPr>
        <w:t>第几作者（第一/导师第一本人第二）</w:t>
      </w:r>
    </w:p>
    <w:p w14:paraId="64C35CF2">
      <w:pPr>
        <w:spacing w:line="240" w:lineRule="atLeast"/>
        <w:ind w:firstLine="560"/>
        <w:rPr>
          <w:rFonts w:hint="eastAsia"/>
          <w:color w:val="FF0000"/>
          <w:sz w:val="28"/>
          <w:szCs w:val="28"/>
        </w:rPr>
      </w:pPr>
      <w:r>
        <w:rPr>
          <w:rFonts w:hint="eastAsia"/>
          <w:color w:val="FF0000"/>
          <w:sz w:val="28"/>
          <w:szCs w:val="28"/>
        </w:rPr>
        <w:t>示例</w:t>
      </w:r>
      <w:r>
        <w:rPr>
          <w:rFonts w:hint="eastAsia" w:ascii="宋体" w:hAnsi="宋体"/>
          <w:b/>
          <w:color w:val="FF0000"/>
          <w:szCs w:val="21"/>
        </w:rPr>
        <w:t>（按照刊物等级降序排列）</w:t>
      </w:r>
      <w:r>
        <w:rPr>
          <w:rFonts w:hint="eastAsia"/>
          <w:color w:val="FF0000"/>
          <w:sz w:val="28"/>
          <w:szCs w:val="28"/>
        </w:rPr>
        <w:t>：</w:t>
      </w:r>
    </w:p>
    <w:p w14:paraId="08259A2D">
      <w:pPr>
        <w:spacing w:line="240" w:lineRule="atLeast"/>
        <w:ind w:firstLine="560"/>
        <w:rPr>
          <w:rFonts w:hint="eastAsia" w:ascii="Times New Roman" w:hAnsi="Times New Roman" w:eastAsiaTheme="minorEastAsia"/>
          <w:color w:val="FF0000"/>
          <w:sz w:val="28"/>
          <w:szCs w:val="28"/>
        </w:rPr>
      </w:pPr>
      <w:r>
        <w:rPr>
          <w:rFonts w:hint="eastAsia" w:ascii="Times New Roman" w:hAnsi="Times New Roman" w:eastAsiaTheme="minorEastAsia"/>
          <w:color w:val="FF0000"/>
          <w:sz w:val="28"/>
          <w:szCs w:val="28"/>
        </w:rPr>
        <w:t>1.新世纪xxxxxxxx及其启示，教育研究，顶级，见刊，2021.9.1，第一；</w:t>
      </w:r>
    </w:p>
    <w:p w14:paraId="40D25E87">
      <w:pPr>
        <w:spacing w:line="240" w:lineRule="atLeast"/>
        <w:ind w:firstLine="560"/>
        <w:rPr>
          <w:rFonts w:hint="eastAsia" w:ascii="Times New Roman" w:hAnsi="Times New Roman" w:eastAsiaTheme="minorEastAsia"/>
          <w:color w:val="FF0000"/>
          <w:sz w:val="28"/>
          <w:szCs w:val="28"/>
        </w:rPr>
      </w:pPr>
      <w:r>
        <w:rPr>
          <w:rFonts w:hint="eastAsia" w:ascii="Times New Roman" w:hAnsi="Times New Roman" w:eastAsiaTheme="minorEastAsia"/>
          <w:color w:val="FF0000"/>
          <w:sz w:val="28"/>
          <w:szCs w:val="28"/>
        </w:rPr>
        <w:t>2.再生xxxxxxxxx综述，科技视界，一般，见刊，2022.6.30，第一。</w:t>
      </w:r>
    </w:p>
    <w:p w14:paraId="3D85EA25">
      <w:pPr>
        <w:numPr>
          <w:numId w:val="0"/>
        </w:numPr>
        <w:spacing w:line="240" w:lineRule="atLeas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二、</w:t>
      </w:r>
      <w:r>
        <w:rPr>
          <w:b/>
          <w:bCs/>
          <w:sz w:val="28"/>
          <w:szCs w:val="28"/>
        </w:rPr>
        <w:t>知识产权、专利等情况</w:t>
      </w:r>
    </w:p>
    <w:p w14:paraId="5574754B">
      <w:pPr>
        <w:numPr>
          <w:numId w:val="0"/>
        </w:numPr>
        <w:spacing w:line="240" w:lineRule="atLeast"/>
        <w:ind w:left="560" w:leftChars="0"/>
        <w:rPr>
          <w:rFonts w:ascii="Times New Roman" w:hAnsi="Times New Roman" w:eastAsiaTheme="minorEastAsia"/>
          <w:sz w:val="28"/>
          <w:szCs w:val="28"/>
        </w:rPr>
      </w:pPr>
      <w:r>
        <w:rPr>
          <w:rFonts w:hint="eastAsia" w:ascii="Times New Roman" w:hAnsi="Times New Roman" w:eastAsiaTheme="minorEastAsia"/>
          <w:sz w:val="28"/>
          <w:szCs w:val="28"/>
          <w:lang w:val="en-US" w:eastAsia="zh-CN"/>
        </w:rPr>
        <w:t>1.</w:t>
      </w:r>
      <w:r>
        <w:rPr>
          <w:rFonts w:hint="eastAsia" w:ascii="Times New Roman" w:hAnsi="Times New Roman" w:eastAsiaTheme="minorEastAsia"/>
          <w:sz w:val="28"/>
          <w:szCs w:val="28"/>
        </w:rPr>
        <w:t>专利名称，专利类型，第几作者，已授权（专利号）</w:t>
      </w:r>
    </w:p>
    <w:p w14:paraId="6FC48EA4">
      <w:pPr>
        <w:spacing w:line="240" w:lineRule="atLeast"/>
        <w:ind w:firstLine="560"/>
        <w:rPr>
          <w:rFonts w:ascii="Times New Roman" w:hAnsi="Times New Roman" w:eastAsiaTheme="minorEastAsia"/>
          <w:color w:val="FF0000"/>
          <w:sz w:val="28"/>
          <w:szCs w:val="28"/>
        </w:rPr>
      </w:pPr>
      <w:r>
        <w:rPr>
          <w:rFonts w:hint="eastAsia" w:ascii="Times New Roman" w:hAnsi="Times New Roman" w:eastAsiaTheme="minorEastAsia"/>
          <w:color w:val="FF0000"/>
          <w:sz w:val="28"/>
          <w:szCs w:val="28"/>
        </w:rPr>
        <w:t>示例：</w:t>
      </w:r>
    </w:p>
    <w:p w14:paraId="62A125F5">
      <w:pPr>
        <w:numPr>
          <w:numId w:val="0"/>
        </w:numPr>
        <w:spacing w:line="240" w:lineRule="atLeast"/>
        <w:ind w:firstLine="560" w:firstLineChars="200"/>
        <w:rPr>
          <w:rFonts w:ascii="Times New Roman" w:hAnsi="Times New Roman" w:eastAsiaTheme="minorEastAsia"/>
          <w:color w:val="FF0000"/>
          <w:sz w:val="28"/>
          <w:szCs w:val="28"/>
        </w:rPr>
      </w:pPr>
      <w:r>
        <w:rPr>
          <w:rFonts w:hint="eastAsia" w:ascii="Times New Roman" w:hAnsi="Times New Roman" w:eastAsiaTheme="minorEastAsia"/>
          <w:color w:val="FF0000"/>
          <w:sz w:val="28"/>
          <w:szCs w:val="28"/>
          <w:lang w:val="en-US" w:eastAsia="zh-CN"/>
        </w:rPr>
        <w:t>1.</w:t>
      </w:r>
      <w:r>
        <w:rPr>
          <w:rFonts w:hint="eastAsia" w:ascii="Times New Roman" w:hAnsi="Times New Roman" w:eastAsiaTheme="minorEastAsia"/>
          <w:color w:val="FF0000"/>
          <w:sz w:val="28"/>
          <w:szCs w:val="28"/>
        </w:rPr>
        <w:t>一种xxxxxxxxx锚杆装置，发明专利，第二作者，已授权（ZLxxxxx45）；</w:t>
      </w:r>
    </w:p>
    <w:p w14:paraId="5B3A15EC">
      <w:pPr>
        <w:spacing w:line="240" w:lineRule="atLeast"/>
        <w:ind w:firstLine="560" w:firstLineChars="200"/>
        <w:rPr>
          <w:rFonts w:ascii="Times New Roman" w:hAnsi="Times New Roman" w:eastAsiaTheme="minorEastAsia"/>
          <w:color w:val="FF0000"/>
          <w:sz w:val="28"/>
          <w:szCs w:val="28"/>
        </w:rPr>
      </w:pPr>
      <w:r>
        <w:rPr>
          <w:rFonts w:hint="eastAsia" w:ascii="Times New Roman" w:hAnsi="Times New Roman" w:eastAsiaTheme="minorEastAsia"/>
          <w:color w:val="FF0000"/>
          <w:sz w:val="28"/>
          <w:szCs w:val="28"/>
          <w:lang w:val="en-US" w:eastAsia="zh-CN"/>
        </w:rPr>
        <w:t>2.</w:t>
      </w:r>
      <w:r>
        <w:rPr>
          <w:rFonts w:hint="eastAsia" w:ascii="Times New Roman" w:hAnsi="Times New Roman" w:eastAsiaTheme="minorEastAsia"/>
          <w:color w:val="FF0000"/>
          <w:sz w:val="28"/>
          <w:szCs w:val="28"/>
        </w:rPr>
        <w:t>一种xxxxxx控制方法，发明专利，第二作者，已授权（ZLxxxxx）。</w:t>
      </w:r>
    </w:p>
    <w:p w14:paraId="5E67EA7B">
      <w:pPr>
        <w:numPr>
          <w:numId w:val="0"/>
        </w:numPr>
        <w:spacing w:line="240" w:lineRule="atLeas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三、</w:t>
      </w:r>
      <w:r>
        <w:rPr>
          <w:rFonts w:hint="eastAsia"/>
          <w:b/>
          <w:bCs/>
          <w:sz w:val="28"/>
          <w:szCs w:val="28"/>
        </w:rPr>
        <w:t>论文、科技竞赛等获奖情况（省级及以上）</w:t>
      </w:r>
    </w:p>
    <w:p w14:paraId="539B522A">
      <w:pPr>
        <w:spacing w:line="240" w:lineRule="atLeast"/>
        <w:ind w:firstLine="560"/>
        <w:rPr>
          <w:rFonts w:ascii="Times New Roman" w:hAnsi="Times New Roman" w:eastAsiaTheme="minorEastAsia"/>
          <w:sz w:val="28"/>
          <w:szCs w:val="28"/>
        </w:rPr>
      </w:pPr>
      <w:r>
        <w:rPr>
          <w:rFonts w:hint="eastAsia" w:ascii="Times New Roman" w:hAnsi="Times New Roman" w:eastAsiaTheme="minorEastAsia"/>
          <w:sz w:val="28"/>
          <w:szCs w:val="28"/>
        </w:rPr>
        <w:t>1.2021.12，第X届XXX（论坛奖励填写在此项）</w:t>
      </w:r>
    </w:p>
    <w:p w14:paraId="08ABFB2A">
      <w:pPr>
        <w:spacing w:line="240" w:lineRule="atLeast"/>
        <w:ind w:firstLine="560"/>
        <w:rPr>
          <w:rFonts w:ascii="Times New Roman" w:hAnsi="Times New Roman" w:eastAsiaTheme="minorEastAsia"/>
          <w:color w:val="FF0000"/>
          <w:sz w:val="28"/>
          <w:szCs w:val="28"/>
        </w:rPr>
      </w:pPr>
      <w:r>
        <w:rPr>
          <w:rFonts w:hint="eastAsia" w:ascii="Times New Roman" w:hAnsi="Times New Roman" w:eastAsiaTheme="minorEastAsia"/>
          <w:color w:val="FF0000"/>
          <w:sz w:val="28"/>
          <w:szCs w:val="28"/>
        </w:rPr>
        <w:t>示例</w:t>
      </w:r>
      <w:r>
        <w:rPr>
          <w:rFonts w:hint="eastAsia" w:ascii="Times New Roman" w:hAnsi="Times New Roman" w:eastAsiaTheme="minorEastAsia"/>
          <w:b/>
          <w:color w:val="FF0000"/>
          <w:szCs w:val="21"/>
        </w:rPr>
        <w:t>（按照国家、省级降列排序，同一级别按时间升序排列）</w:t>
      </w:r>
      <w:r>
        <w:rPr>
          <w:rFonts w:hint="eastAsia" w:ascii="Times New Roman" w:hAnsi="Times New Roman" w:eastAsiaTheme="minorEastAsia"/>
          <w:color w:val="FF0000"/>
          <w:sz w:val="28"/>
          <w:szCs w:val="28"/>
        </w:rPr>
        <w:t>：</w:t>
      </w:r>
    </w:p>
    <w:p w14:paraId="48CF2EEF">
      <w:pPr>
        <w:spacing w:line="240" w:lineRule="atLeast"/>
        <w:ind w:firstLine="560"/>
        <w:rPr>
          <w:rFonts w:ascii="Times New Roman" w:hAnsi="Times New Roman" w:eastAsiaTheme="minorEastAsia"/>
          <w:color w:val="FF0000"/>
          <w:sz w:val="28"/>
          <w:szCs w:val="28"/>
        </w:rPr>
      </w:pPr>
      <w:r>
        <w:rPr>
          <w:rFonts w:hint="eastAsia" w:ascii="Times New Roman" w:hAnsi="Times New Roman" w:eastAsiaTheme="minorEastAsia"/>
          <w:color w:val="FF0000"/>
          <w:sz w:val="28"/>
          <w:szCs w:val="28"/>
        </w:rPr>
        <w:t>1.202</w:t>
      </w:r>
      <w:r>
        <w:rPr>
          <w:rFonts w:ascii="Times New Roman" w:hAnsi="Times New Roman" w:eastAsiaTheme="minorEastAsia"/>
          <w:color w:val="FF0000"/>
          <w:sz w:val="28"/>
          <w:szCs w:val="28"/>
        </w:rPr>
        <w:t>2</w:t>
      </w:r>
      <w:r>
        <w:rPr>
          <w:rFonts w:hint="eastAsia" w:ascii="Times New Roman" w:hAnsi="Times New Roman" w:eastAsiaTheme="minorEastAsia"/>
          <w:color w:val="FF0000"/>
          <w:sz w:val="28"/>
          <w:szCs w:val="28"/>
        </w:rPr>
        <w:t>.11，湖南省第十三届研究生创新论坛二等奖。</w:t>
      </w:r>
    </w:p>
    <w:p w14:paraId="4F4854E6">
      <w:pPr>
        <w:numPr>
          <w:numId w:val="0"/>
        </w:numPr>
        <w:spacing w:line="240" w:lineRule="atLeas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四、</w:t>
      </w:r>
      <w:r>
        <w:rPr>
          <w:b/>
          <w:bCs/>
          <w:sz w:val="28"/>
          <w:szCs w:val="28"/>
        </w:rPr>
        <w:t>产学研</w:t>
      </w:r>
    </w:p>
    <w:p w14:paraId="24EDDFBC">
      <w:pPr>
        <w:numPr>
          <w:numId w:val="0"/>
        </w:numPr>
        <w:spacing w:line="240" w:lineRule="atLeast"/>
        <w:ind w:left="560" w:leftChars="0"/>
        <w:rPr>
          <w:rFonts w:ascii="Times New Roman" w:hAnsi="Times New Roman" w:eastAsiaTheme="minorEastAsia"/>
          <w:sz w:val="28"/>
          <w:szCs w:val="28"/>
        </w:rPr>
      </w:pPr>
      <w:r>
        <w:rPr>
          <w:rFonts w:hint="eastAsia" w:ascii="Times New Roman" w:hAnsi="Times New Roman" w:eastAsiaTheme="minorEastAsia"/>
          <w:sz w:val="28"/>
          <w:szCs w:val="28"/>
          <w:lang w:val="en-US" w:eastAsia="zh-CN"/>
        </w:rPr>
        <w:t>1.</w:t>
      </w:r>
      <w:r>
        <w:rPr>
          <w:rFonts w:hint="eastAsia" w:ascii="Times New Roman" w:hAnsi="Times New Roman" w:eastAsiaTheme="minorEastAsia"/>
          <w:sz w:val="28"/>
          <w:szCs w:val="28"/>
        </w:rPr>
        <w:t>参与课题等</w:t>
      </w:r>
    </w:p>
    <w:p w14:paraId="1E9EC9FD">
      <w:pPr>
        <w:spacing w:line="240" w:lineRule="atLeast"/>
        <w:ind w:left="560"/>
        <w:rPr>
          <w:rFonts w:hint="eastAsia" w:ascii="Times New Roman" w:hAnsi="Times New Roman" w:eastAsiaTheme="minorEastAsia"/>
          <w:color w:val="FF0000"/>
          <w:sz w:val="28"/>
          <w:szCs w:val="28"/>
        </w:rPr>
      </w:pPr>
    </w:p>
    <w:p w14:paraId="54AD0384">
      <w:pPr>
        <w:spacing w:line="240" w:lineRule="atLeast"/>
        <w:ind w:left="560"/>
        <w:rPr>
          <w:rFonts w:ascii="Times New Roman" w:hAnsi="Times New Roman" w:eastAsiaTheme="minorEastAsia"/>
          <w:color w:val="FF0000"/>
          <w:sz w:val="28"/>
          <w:szCs w:val="28"/>
        </w:rPr>
      </w:pPr>
      <w:r>
        <w:rPr>
          <w:rFonts w:hint="eastAsia" w:ascii="Times New Roman" w:hAnsi="Times New Roman" w:eastAsiaTheme="minorEastAsia"/>
          <w:color w:val="FF0000"/>
          <w:sz w:val="28"/>
          <w:szCs w:val="28"/>
        </w:rPr>
        <w:t>示例：</w:t>
      </w:r>
    </w:p>
    <w:p w14:paraId="0C6CBF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firstLine="560" w:firstLineChars="200"/>
        <w:textAlignment w:val="auto"/>
        <w:rPr>
          <w:rFonts w:ascii="Times New Roman" w:hAnsi="Times New Roman" w:eastAsiaTheme="minorEastAsia"/>
          <w:color w:val="FF0000"/>
          <w:sz w:val="28"/>
          <w:szCs w:val="28"/>
        </w:rPr>
      </w:pPr>
      <w:r>
        <w:rPr>
          <w:rFonts w:hint="eastAsia" w:ascii="Times New Roman" w:hAnsi="Times New Roman" w:eastAsiaTheme="minorEastAsia"/>
          <w:color w:val="FF0000"/>
          <w:sz w:val="28"/>
          <w:szCs w:val="28"/>
        </w:rPr>
        <w:t>1.xxxxxxxxxxxx（湖南省研究生科研创新项目，CX2xxxx989），项目主持人。</w:t>
      </w:r>
    </w:p>
    <w:p w14:paraId="42EB8A8E">
      <w:pPr>
        <w:numPr>
          <w:numId w:val="0"/>
        </w:numPr>
        <w:spacing w:line="240" w:lineRule="atLeast"/>
        <w:rPr>
          <w:rFonts w:hint="eastAsia" w:eastAsiaTheme="minorEastAsia"/>
          <w:b/>
          <w:bCs/>
          <w:color w:val="FF0000"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五、</w:t>
      </w:r>
      <w:r>
        <w:rPr>
          <w:b/>
          <w:bCs/>
          <w:sz w:val="28"/>
          <w:szCs w:val="28"/>
        </w:rPr>
        <w:t>其它奖项或贡献</w:t>
      </w:r>
      <w:r>
        <w:rPr>
          <w:rFonts w:hint="eastAsia"/>
          <w:b/>
          <w:bCs/>
          <w:sz w:val="28"/>
          <w:szCs w:val="28"/>
          <w:lang w:eastAsia="zh-CN"/>
        </w:rPr>
        <w:t>（</w:t>
      </w:r>
      <w:r>
        <w:rPr>
          <w:rFonts w:hint="eastAsia"/>
          <w:b/>
          <w:bCs/>
          <w:sz w:val="28"/>
          <w:szCs w:val="28"/>
          <w:lang w:val="en-US" w:eastAsia="zh-CN"/>
        </w:rPr>
        <w:t>校级及以上</w:t>
      </w:r>
      <w:r>
        <w:rPr>
          <w:rFonts w:hint="eastAsia"/>
          <w:b/>
          <w:bCs/>
          <w:sz w:val="28"/>
          <w:szCs w:val="28"/>
          <w:lang w:eastAsia="zh-CN"/>
        </w:rPr>
        <w:t>）</w:t>
      </w:r>
    </w:p>
    <w:p w14:paraId="612F4213">
      <w:pPr>
        <w:spacing w:line="240" w:lineRule="atLeast"/>
        <w:ind w:firstLine="560" w:firstLineChars="200"/>
        <w:rPr>
          <w:color w:val="FF0000"/>
          <w:sz w:val="28"/>
          <w:szCs w:val="28"/>
        </w:rPr>
      </w:pPr>
      <w:r>
        <w:rPr>
          <w:rFonts w:hint="eastAsia"/>
          <w:color w:val="FF0000"/>
          <w:sz w:val="28"/>
          <w:szCs w:val="28"/>
        </w:rPr>
        <w:t>示例</w:t>
      </w:r>
      <w:r>
        <w:rPr>
          <w:rFonts w:hint="eastAsia" w:ascii="宋体" w:hAnsi="宋体"/>
          <w:b/>
          <w:color w:val="FF0000"/>
          <w:szCs w:val="21"/>
        </w:rPr>
        <w:t>（先按照市、校级降列排序，再同一级别中按时间升序排列）</w:t>
      </w:r>
      <w:r>
        <w:rPr>
          <w:rFonts w:hint="eastAsia"/>
          <w:color w:val="FF0000"/>
          <w:sz w:val="28"/>
          <w:szCs w:val="28"/>
        </w:rPr>
        <w:t>：</w:t>
      </w:r>
    </w:p>
    <w:p w14:paraId="6D06C098">
      <w:pPr>
        <w:spacing w:line="240" w:lineRule="atLeast"/>
        <w:ind w:firstLine="560"/>
        <w:rPr>
          <w:rFonts w:ascii="Times New Roman" w:hAnsi="Times New Roman" w:eastAsiaTheme="minorEastAsia"/>
          <w:color w:val="FF0000"/>
          <w:sz w:val="28"/>
          <w:szCs w:val="28"/>
        </w:rPr>
      </w:pPr>
      <w:r>
        <w:rPr>
          <w:rFonts w:hint="eastAsia" w:ascii="Times New Roman" w:hAnsi="Times New Roman" w:eastAsiaTheme="minorEastAsia"/>
          <w:color w:val="FF0000"/>
          <w:sz w:val="28"/>
          <w:szCs w:val="28"/>
        </w:rPr>
        <w:t>1.202</w:t>
      </w:r>
      <w:r>
        <w:rPr>
          <w:rFonts w:ascii="Times New Roman" w:hAnsi="Times New Roman" w:eastAsiaTheme="minorEastAsia"/>
          <w:color w:val="FF0000"/>
          <w:sz w:val="28"/>
          <w:szCs w:val="28"/>
        </w:rPr>
        <w:t>2</w:t>
      </w:r>
      <w:r>
        <w:rPr>
          <w:rFonts w:hint="eastAsia" w:ascii="Times New Roman" w:hAnsi="Times New Roman" w:eastAsiaTheme="minorEastAsia"/>
          <w:color w:val="FF0000"/>
          <w:sz w:val="28"/>
          <w:szCs w:val="28"/>
        </w:rPr>
        <w:t>.05，202</w:t>
      </w:r>
      <w:r>
        <w:rPr>
          <w:rFonts w:ascii="Times New Roman" w:hAnsi="Times New Roman" w:eastAsiaTheme="minorEastAsia"/>
          <w:color w:val="FF0000"/>
          <w:sz w:val="28"/>
          <w:szCs w:val="28"/>
        </w:rPr>
        <w:t>2</w:t>
      </w:r>
      <w:r>
        <w:rPr>
          <w:rFonts w:hint="eastAsia" w:ascii="Times New Roman" w:hAnsi="Times New Roman" w:eastAsiaTheme="minorEastAsia"/>
          <w:color w:val="FF0000"/>
          <w:sz w:val="28"/>
          <w:szCs w:val="28"/>
        </w:rPr>
        <w:t>-202</w:t>
      </w:r>
      <w:r>
        <w:rPr>
          <w:rFonts w:ascii="Times New Roman" w:hAnsi="Times New Roman" w:eastAsiaTheme="minorEastAsia"/>
          <w:color w:val="FF0000"/>
          <w:sz w:val="28"/>
          <w:szCs w:val="28"/>
        </w:rPr>
        <w:t>3</w:t>
      </w:r>
      <w:r>
        <w:rPr>
          <w:rFonts w:hint="eastAsia" w:ascii="Times New Roman" w:hAnsi="Times New Roman" w:eastAsiaTheme="minorEastAsia"/>
          <w:color w:val="FF0000"/>
          <w:sz w:val="28"/>
          <w:szCs w:val="28"/>
        </w:rPr>
        <w:t>学年湖南科技大学科技创新先进个人；</w:t>
      </w:r>
    </w:p>
    <w:p w14:paraId="3717846D">
      <w:pPr>
        <w:spacing w:line="240" w:lineRule="atLeast"/>
        <w:ind w:firstLine="560"/>
        <w:rPr>
          <w:rFonts w:ascii="Times New Roman" w:hAnsi="Times New Roman" w:eastAsiaTheme="minorEastAsia"/>
          <w:color w:val="FF0000"/>
          <w:sz w:val="28"/>
          <w:szCs w:val="28"/>
        </w:rPr>
      </w:pPr>
      <w:r>
        <w:rPr>
          <w:rFonts w:hint="eastAsia" w:ascii="Times New Roman" w:hAnsi="Times New Roman" w:eastAsiaTheme="minorEastAsia"/>
          <w:color w:val="FF0000"/>
          <w:sz w:val="28"/>
          <w:szCs w:val="28"/>
        </w:rPr>
        <w:t>2.2022.09，202</w:t>
      </w:r>
      <w:r>
        <w:rPr>
          <w:rFonts w:ascii="Times New Roman" w:hAnsi="Times New Roman" w:eastAsiaTheme="minorEastAsia"/>
          <w:color w:val="FF0000"/>
          <w:sz w:val="28"/>
          <w:szCs w:val="28"/>
        </w:rPr>
        <w:t>2</w:t>
      </w:r>
      <w:r>
        <w:rPr>
          <w:rFonts w:hint="eastAsia" w:ascii="Times New Roman" w:hAnsi="Times New Roman" w:eastAsiaTheme="minorEastAsia"/>
          <w:color w:val="FF0000"/>
          <w:sz w:val="28"/>
          <w:szCs w:val="28"/>
        </w:rPr>
        <w:t>-202</w:t>
      </w:r>
      <w:r>
        <w:rPr>
          <w:rFonts w:ascii="Times New Roman" w:hAnsi="Times New Roman" w:eastAsiaTheme="minorEastAsia"/>
          <w:color w:val="FF0000"/>
          <w:sz w:val="28"/>
          <w:szCs w:val="28"/>
        </w:rPr>
        <w:t>3</w:t>
      </w:r>
      <w:r>
        <w:rPr>
          <w:rFonts w:hint="eastAsia" w:ascii="Times New Roman" w:hAnsi="Times New Roman" w:eastAsiaTheme="minorEastAsia"/>
          <w:color w:val="FF0000"/>
          <w:sz w:val="28"/>
          <w:szCs w:val="28"/>
        </w:rPr>
        <w:t>学年湖南科技大学优秀研究生。</w:t>
      </w:r>
    </w:p>
    <w:p w14:paraId="1C401128">
      <w:pPr>
        <w:numPr>
          <w:numId w:val="0"/>
        </w:numPr>
        <w:spacing w:line="240" w:lineRule="atLeas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六、</w:t>
      </w:r>
      <w:r>
        <w:rPr>
          <w:b/>
          <w:bCs/>
          <w:sz w:val="28"/>
          <w:szCs w:val="28"/>
        </w:rPr>
        <w:t>任职情况</w:t>
      </w:r>
    </w:p>
    <w:p w14:paraId="60DEF0EA">
      <w:pPr>
        <w:spacing w:line="240" w:lineRule="atLeast"/>
        <w:ind w:firstLine="560" w:firstLineChars="200"/>
        <w:rPr>
          <w:color w:val="FF0000"/>
          <w:sz w:val="28"/>
          <w:szCs w:val="28"/>
        </w:rPr>
      </w:pPr>
      <w:r>
        <w:rPr>
          <w:rFonts w:hint="eastAsia"/>
          <w:color w:val="FF0000"/>
          <w:sz w:val="28"/>
          <w:szCs w:val="28"/>
        </w:rPr>
        <w:t>示例</w:t>
      </w:r>
      <w:r>
        <w:rPr>
          <w:rFonts w:hint="eastAsia" w:ascii="宋体" w:hAnsi="宋体"/>
          <w:b/>
          <w:color w:val="FF0000"/>
          <w:szCs w:val="21"/>
        </w:rPr>
        <w:t>（按照任职时间升序排列）</w:t>
      </w:r>
      <w:r>
        <w:rPr>
          <w:rFonts w:hint="eastAsia"/>
          <w:color w:val="FF0000"/>
          <w:sz w:val="28"/>
          <w:szCs w:val="28"/>
        </w:rPr>
        <w:t>：</w:t>
      </w:r>
    </w:p>
    <w:p w14:paraId="63CD227D">
      <w:pPr>
        <w:spacing w:line="240" w:lineRule="atLeast"/>
        <w:ind w:firstLine="560"/>
        <w:rPr>
          <w:rFonts w:ascii="Times New Roman" w:hAnsi="Times New Roman" w:eastAsiaTheme="minorEastAsia"/>
          <w:color w:val="FF0000"/>
          <w:sz w:val="28"/>
          <w:szCs w:val="28"/>
        </w:rPr>
      </w:pPr>
      <w:r>
        <w:rPr>
          <w:rFonts w:hint="eastAsia" w:ascii="Times New Roman" w:hAnsi="Times New Roman" w:eastAsiaTheme="minorEastAsia"/>
          <w:color w:val="FF0000"/>
          <w:sz w:val="28"/>
          <w:szCs w:val="28"/>
        </w:rPr>
        <w:t>1.20</w:t>
      </w:r>
      <w:r>
        <w:rPr>
          <w:rFonts w:ascii="Times New Roman" w:hAnsi="Times New Roman" w:eastAsiaTheme="minorEastAsia"/>
          <w:color w:val="FF0000"/>
          <w:sz w:val="28"/>
          <w:szCs w:val="28"/>
        </w:rPr>
        <w:t>22</w:t>
      </w:r>
      <w:r>
        <w:rPr>
          <w:rFonts w:hint="eastAsia" w:ascii="Times New Roman" w:hAnsi="Times New Roman" w:eastAsiaTheme="minorEastAsia"/>
          <w:color w:val="FF0000"/>
          <w:sz w:val="28"/>
          <w:szCs w:val="28"/>
        </w:rPr>
        <w:t>-202</w:t>
      </w:r>
      <w:r>
        <w:rPr>
          <w:rFonts w:ascii="Times New Roman" w:hAnsi="Times New Roman" w:eastAsiaTheme="minorEastAsia"/>
          <w:color w:val="FF0000"/>
          <w:sz w:val="28"/>
          <w:szCs w:val="28"/>
        </w:rPr>
        <w:t>3</w:t>
      </w:r>
      <w:r>
        <w:rPr>
          <w:rFonts w:hint="eastAsia" w:ascii="Times New Roman" w:hAnsi="Times New Roman" w:eastAsiaTheme="minorEastAsia"/>
          <w:color w:val="FF0000"/>
          <w:sz w:val="28"/>
          <w:szCs w:val="28"/>
        </w:rPr>
        <w:t>学年XX学院第XX届研究生会主席；</w:t>
      </w:r>
    </w:p>
    <w:p w14:paraId="4FB0FB50">
      <w:pPr>
        <w:spacing w:line="240" w:lineRule="atLeast"/>
        <w:ind w:firstLine="560"/>
        <w:rPr>
          <w:rFonts w:ascii="Times New Roman" w:hAnsi="Times New Roman" w:eastAsiaTheme="minorEastAsia"/>
          <w:color w:val="FF0000"/>
          <w:sz w:val="28"/>
          <w:szCs w:val="28"/>
        </w:rPr>
      </w:pPr>
      <w:r>
        <w:rPr>
          <w:rFonts w:hint="eastAsia" w:ascii="Times New Roman" w:hAnsi="Times New Roman" w:eastAsiaTheme="minorEastAsia"/>
          <w:color w:val="FF0000"/>
          <w:sz w:val="28"/>
          <w:szCs w:val="28"/>
        </w:rPr>
        <w:t>2.202</w:t>
      </w:r>
      <w:r>
        <w:rPr>
          <w:rFonts w:ascii="Times New Roman" w:hAnsi="Times New Roman" w:eastAsiaTheme="minorEastAsia"/>
          <w:color w:val="FF0000"/>
          <w:sz w:val="28"/>
          <w:szCs w:val="28"/>
        </w:rPr>
        <w:t>2</w:t>
      </w:r>
      <w:r>
        <w:rPr>
          <w:rFonts w:hint="eastAsia" w:ascii="Times New Roman" w:hAnsi="Times New Roman" w:eastAsiaTheme="minorEastAsia"/>
          <w:color w:val="FF0000"/>
          <w:sz w:val="28"/>
          <w:szCs w:val="28"/>
        </w:rPr>
        <w:t>-202</w:t>
      </w:r>
      <w:r>
        <w:rPr>
          <w:rFonts w:ascii="Times New Roman" w:hAnsi="Times New Roman" w:eastAsiaTheme="minorEastAsia"/>
          <w:color w:val="FF0000"/>
          <w:sz w:val="28"/>
          <w:szCs w:val="28"/>
        </w:rPr>
        <w:t>3</w:t>
      </w:r>
      <w:r>
        <w:rPr>
          <w:rFonts w:hint="eastAsia" w:ascii="Times New Roman" w:hAnsi="Times New Roman" w:eastAsiaTheme="minorEastAsia"/>
          <w:color w:val="FF0000"/>
          <w:sz w:val="28"/>
          <w:szCs w:val="28"/>
        </w:rPr>
        <w:t>学年湖南科技大学第XX届研究生会主席。</w:t>
      </w:r>
      <w:bookmarkStart w:id="0" w:name="_GoBack"/>
      <w:bookmarkEnd w:id="0"/>
    </w:p>
    <w:p w14:paraId="53A60719">
      <w:pPr>
        <w:spacing w:line="240" w:lineRule="atLeast"/>
        <w:ind w:firstLine="560"/>
        <w:jc w:val="center"/>
        <w:rPr>
          <w:sz w:val="28"/>
          <w:szCs w:val="28"/>
        </w:rPr>
      </w:pPr>
    </w:p>
    <w:p w14:paraId="236B3E86">
      <w:pPr>
        <w:spacing w:line="240" w:lineRule="atLeast"/>
        <w:jc w:val="center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00CE4C77"/>
    <w:rsid w:val="00066005"/>
    <w:rsid w:val="00072C7F"/>
    <w:rsid w:val="001C3377"/>
    <w:rsid w:val="002042D0"/>
    <w:rsid w:val="002A4CC0"/>
    <w:rsid w:val="002D318B"/>
    <w:rsid w:val="00492F3A"/>
    <w:rsid w:val="004D38A8"/>
    <w:rsid w:val="006321BF"/>
    <w:rsid w:val="00BA47A2"/>
    <w:rsid w:val="00BE74A0"/>
    <w:rsid w:val="00C7069C"/>
    <w:rsid w:val="00CE4C77"/>
    <w:rsid w:val="00DE14C5"/>
    <w:rsid w:val="052F454D"/>
    <w:rsid w:val="05A21435"/>
    <w:rsid w:val="085705B8"/>
    <w:rsid w:val="09482E1F"/>
    <w:rsid w:val="0D7D6B41"/>
    <w:rsid w:val="0D915179"/>
    <w:rsid w:val="14D3139D"/>
    <w:rsid w:val="199D43B0"/>
    <w:rsid w:val="19B66E06"/>
    <w:rsid w:val="2B6C2D9F"/>
    <w:rsid w:val="2C4A0920"/>
    <w:rsid w:val="2CD951DA"/>
    <w:rsid w:val="2D395D1D"/>
    <w:rsid w:val="321B45F2"/>
    <w:rsid w:val="35392573"/>
    <w:rsid w:val="36FC0796"/>
    <w:rsid w:val="3F4919D5"/>
    <w:rsid w:val="415C498B"/>
    <w:rsid w:val="41E579B4"/>
    <w:rsid w:val="48F77196"/>
    <w:rsid w:val="4BD509E8"/>
    <w:rsid w:val="4D7F74F1"/>
    <w:rsid w:val="4EB60E6C"/>
    <w:rsid w:val="581B7B0E"/>
    <w:rsid w:val="67C77F95"/>
    <w:rsid w:val="69353B37"/>
    <w:rsid w:val="6BF32B6E"/>
    <w:rsid w:val="6C1E62A6"/>
    <w:rsid w:val="6E0870DC"/>
    <w:rsid w:val="6E5719EB"/>
    <w:rsid w:val="72170160"/>
    <w:rsid w:val="7F190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00" w:beforeLines="100" w:after="50" w:afterLines="50" w:line="360" w:lineRule="auto"/>
      <w:jc w:val="left"/>
      <w:outlineLvl w:val="0"/>
    </w:pPr>
    <w:rPr>
      <w:rFonts w:eastAsiaTheme="majorEastAsia"/>
      <w:b/>
      <w:kern w:val="44"/>
      <w:sz w:val="28"/>
      <w:szCs w:val="2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footnote text"/>
    <w:basedOn w:val="1"/>
    <w:link w:val="8"/>
    <w:qFormat/>
    <w:uiPriority w:val="0"/>
    <w:pPr>
      <w:widowControl/>
      <w:adjustRightInd w:val="0"/>
      <w:snapToGrid w:val="0"/>
      <w:spacing w:line="360" w:lineRule="auto"/>
      <w:ind w:firstLine="723" w:firstLineChars="200"/>
      <w:jc w:val="left"/>
    </w:pPr>
    <w:rPr>
      <w:rFonts w:ascii="宋体" w:hAnsi="宋体" w:eastAsia="宋体"/>
      <w:color w:val="000000"/>
      <w:sz w:val="18"/>
      <w:szCs w:val="18"/>
    </w:rPr>
  </w:style>
  <w:style w:type="character" w:customStyle="1" w:styleId="8">
    <w:name w:val="脚注文本 字符"/>
    <w:basedOn w:val="7"/>
    <w:link w:val="5"/>
    <w:qFormat/>
    <w:uiPriority w:val="99"/>
    <w:rPr>
      <w:rFonts w:ascii="宋体" w:hAnsi="宋体" w:eastAsia="宋体"/>
      <w:color w:val="000000"/>
      <w:sz w:val="18"/>
      <w:szCs w:val="18"/>
    </w:rPr>
  </w:style>
  <w:style w:type="character" w:customStyle="1" w:styleId="9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491</Words>
  <Characters>632</Characters>
  <Lines>5</Lines>
  <Paragraphs>1</Paragraphs>
  <TotalTime>0</TotalTime>
  <ScaleCrop>false</ScaleCrop>
  <LinksUpToDate>false</LinksUpToDate>
  <CharactersWithSpaces>733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2022-04-16T07:53:00Z</dcterms:created>
  <dc:creator>dell</dc:creator>
  <cp:lastModifiedBy>zxs</cp:lastModifiedBy>
  <dcterms:modified xsi:type="dcterms:W3CDTF">2024-08-23T12:48:48Z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8DC13E7754BB412F9825FAE347EF7420_13</vt:lpwstr>
  </property>
</Properties>
</file>