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A51CF">
      <w:pPr>
        <w:keepNext/>
        <w:suppressLineNumbers/>
        <w:suppressAutoHyphens/>
        <w:spacing w:line="360" w:lineRule="auto"/>
        <w:jc w:val="center"/>
        <w:rPr>
          <w:rFonts w:hint="eastAsia" w:ascii="黑体" w:hAnsi="黑体" w:eastAsia="黑体" w:cs="微软雅黑"/>
          <w:spacing w:val="2"/>
          <w:sz w:val="32"/>
          <w:szCs w:val="32"/>
          <w:lang w:val="en-US" w:eastAsia="zh-CN"/>
        </w:rPr>
      </w:pPr>
    </w:p>
    <w:p w14:paraId="065BB3AA">
      <w:pPr>
        <w:keepNext/>
        <w:suppressLineNumbers/>
        <w:suppressAutoHyphens/>
        <w:spacing w:line="360" w:lineRule="auto"/>
        <w:jc w:val="center"/>
        <w:rPr>
          <w:rFonts w:ascii="黑体" w:hAnsi="黑体" w:eastAsia="黑体" w:cs="微软雅黑"/>
          <w:spacing w:val="2"/>
          <w:sz w:val="32"/>
          <w:szCs w:val="32"/>
          <w:lang w:eastAsia="zh-CN"/>
        </w:rPr>
      </w:pPr>
      <w:bookmarkStart w:id="0" w:name="_GoBack"/>
      <w:r>
        <w:rPr>
          <w:rFonts w:hint="eastAsia" w:ascii="黑体" w:hAnsi="黑体" w:eastAsia="黑体" w:cs="微软雅黑"/>
          <w:spacing w:val="2"/>
          <w:sz w:val="32"/>
          <w:szCs w:val="32"/>
          <w:lang w:val="en-US" w:eastAsia="zh-CN"/>
        </w:rPr>
        <w:t>湖南省学位与</w:t>
      </w:r>
      <w:r>
        <w:rPr>
          <w:rFonts w:hint="eastAsia" w:ascii="黑体" w:hAnsi="黑体" w:eastAsia="黑体" w:cs="微软雅黑"/>
          <w:spacing w:val="2"/>
          <w:sz w:val="32"/>
          <w:szCs w:val="32"/>
          <w:lang w:eastAsia="zh-CN"/>
        </w:rPr>
        <w:t>研究生</w:t>
      </w:r>
      <w:r>
        <w:rPr>
          <w:rFonts w:hint="eastAsia" w:ascii="黑体" w:hAnsi="黑体" w:eastAsia="黑体" w:cs="微软雅黑"/>
          <w:spacing w:val="2"/>
          <w:sz w:val="32"/>
          <w:szCs w:val="32"/>
          <w:lang w:val="en-US" w:eastAsia="zh-CN"/>
        </w:rPr>
        <w:t>教学改革研究</w:t>
      </w:r>
      <w:r>
        <w:rPr>
          <w:rFonts w:hint="eastAsia" w:ascii="黑体" w:hAnsi="黑体" w:eastAsia="黑体" w:cs="微软雅黑"/>
          <w:spacing w:val="2"/>
          <w:sz w:val="32"/>
          <w:szCs w:val="32"/>
          <w:lang w:eastAsia="zh-CN"/>
        </w:rPr>
        <w:t>立项不资助项目</w:t>
      </w:r>
    </w:p>
    <w:p w14:paraId="607D0535">
      <w:pPr>
        <w:keepNext/>
        <w:suppressLineNumbers/>
        <w:suppressAutoHyphens/>
        <w:spacing w:line="360" w:lineRule="auto"/>
        <w:jc w:val="center"/>
        <w:rPr>
          <w:rFonts w:hint="default" w:ascii="黑体" w:hAnsi="黑体" w:eastAsia="黑体" w:cs="微软雅黑"/>
          <w:spacing w:val="2"/>
          <w:sz w:val="32"/>
          <w:szCs w:val="32"/>
          <w:lang w:val="en-US" w:eastAsia="zh-CN"/>
        </w:rPr>
      </w:pPr>
      <w:r>
        <w:rPr>
          <w:rFonts w:hint="eastAsia" w:ascii="黑体" w:hAnsi="黑体" w:eastAsia="黑体" w:cs="微软雅黑"/>
          <w:spacing w:val="2"/>
          <w:sz w:val="32"/>
          <w:szCs w:val="32"/>
          <w:lang w:eastAsia="zh-CN"/>
        </w:rPr>
        <w:t>推荐</w:t>
      </w:r>
      <w:r>
        <w:rPr>
          <w:rFonts w:hint="eastAsia" w:ascii="黑体" w:hAnsi="黑体" w:eastAsia="黑体" w:cs="微软雅黑"/>
          <w:spacing w:val="2"/>
          <w:sz w:val="32"/>
          <w:szCs w:val="32"/>
          <w:lang w:val="en-US" w:eastAsia="zh-CN"/>
        </w:rPr>
        <w:t>公示名单</w:t>
      </w:r>
    </w:p>
    <w:bookmarkEnd w:id="0"/>
    <w:tbl>
      <w:tblPr>
        <w:tblStyle w:val="7"/>
        <w:tblpPr w:leftFromText="181" w:rightFromText="181" w:vertAnchor="text" w:tblpXSpec="center" w:tblpY="1"/>
        <w:tblOverlap w:val="never"/>
        <w:tblW w:w="9010" w:type="dxa"/>
        <w:tblInd w:w="2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5480"/>
        <w:gridCol w:w="1275"/>
        <w:gridCol w:w="1325"/>
      </w:tblGrid>
      <w:tr w14:paraId="662C3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30" w:type="dxa"/>
            <w:vAlign w:val="center"/>
          </w:tcPr>
          <w:p w14:paraId="08FCB147">
            <w:pPr>
              <w:keepNext/>
              <w:suppressLineNumbers/>
              <w:suppressAutoHyphens/>
              <w:jc w:val="center"/>
              <w:rPr>
                <w:rFonts w:ascii="Times New Roman" w:hAnsi="Times New Roman" w:eastAsia="宋体" w:cs="黑体"/>
                <w:b/>
                <w:bCs/>
              </w:rPr>
            </w:pPr>
            <w:r>
              <w:rPr>
                <w:rFonts w:ascii="Times New Roman" w:hAnsi="Times New Roman" w:eastAsia="宋体" w:cs="黑体"/>
                <w:b/>
                <w:bCs/>
                <w:spacing w:val="-6"/>
              </w:rPr>
              <w:t>序号</w:t>
            </w:r>
          </w:p>
        </w:tc>
        <w:tc>
          <w:tcPr>
            <w:tcW w:w="5480" w:type="dxa"/>
            <w:vAlign w:val="center"/>
          </w:tcPr>
          <w:p w14:paraId="6129AE28">
            <w:pPr>
              <w:keepNext/>
              <w:suppressLineNumbers/>
              <w:suppressAutoHyphens/>
              <w:jc w:val="center"/>
              <w:rPr>
                <w:rFonts w:ascii="Times New Roman" w:hAnsi="Times New Roman" w:eastAsia="宋体" w:cs="黑体"/>
                <w:b/>
                <w:bCs/>
              </w:rPr>
            </w:pPr>
            <w:r>
              <w:rPr>
                <w:rFonts w:ascii="Times New Roman" w:hAnsi="Times New Roman" w:eastAsia="宋体" w:cs="黑体"/>
                <w:b/>
                <w:bCs/>
                <w:spacing w:val="-11"/>
              </w:rPr>
              <w:t>项目名称</w:t>
            </w:r>
          </w:p>
        </w:tc>
        <w:tc>
          <w:tcPr>
            <w:tcW w:w="1275" w:type="dxa"/>
            <w:vAlign w:val="center"/>
          </w:tcPr>
          <w:p w14:paraId="170B2BAC">
            <w:pPr>
              <w:keepNext/>
              <w:suppressLineNumbers/>
              <w:suppressAutoHyphens/>
              <w:jc w:val="center"/>
              <w:rPr>
                <w:rFonts w:ascii="Times New Roman" w:hAnsi="Times New Roman" w:eastAsia="宋体" w:cs="黑体"/>
                <w:b/>
                <w:bCs/>
              </w:rPr>
            </w:pPr>
            <w:r>
              <w:rPr>
                <w:rFonts w:ascii="Times New Roman" w:hAnsi="Times New Roman" w:eastAsia="宋体" w:cs="黑体"/>
                <w:b/>
                <w:bCs/>
                <w:spacing w:val="-9"/>
              </w:rPr>
              <w:t>项目负责人</w:t>
            </w:r>
          </w:p>
        </w:tc>
        <w:tc>
          <w:tcPr>
            <w:tcW w:w="1325" w:type="dxa"/>
            <w:vAlign w:val="center"/>
          </w:tcPr>
          <w:p w14:paraId="427A3ABD">
            <w:pPr>
              <w:keepNext/>
              <w:suppressLineNumbers/>
              <w:suppressAutoHyphens/>
              <w:jc w:val="center"/>
              <w:rPr>
                <w:rFonts w:ascii="Times New Roman" w:hAnsi="Times New Roman" w:eastAsia="宋体" w:cs="黑体"/>
                <w:b/>
                <w:bCs/>
                <w:spacing w:val="-6"/>
                <w:lang w:eastAsia="zh-CN"/>
              </w:rPr>
            </w:pPr>
            <w:r>
              <w:rPr>
                <w:rFonts w:hint="eastAsia" w:ascii="Times New Roman" w:hAnsi="Times New Roman" w:eastAsia="宋体" w:cs="黑体"/>
                <w:b/>
                <w:bCs/>
                <w:spacing w:val="-6"/>
                <w:lang w:val="en-US" w:eastAsia="zh-CN"/>
              </w:rPr>
              <w:t>备注</w:t>
            </w:r>
          </w:p>
        </w:tc>
      </w:tr>
      <w:tr w14:paraId="4C809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30" w:type="dxa"/>
            <w:vAlign w:val="center"/>
          </w:tcPr>
          <w:p w14:paraId="44397D42">
            <w:pPr>
              <w:keepNext/>
              <w:suppressLineNumbers/>
              <w:suppressAutoHyphens/>
              <w:jc w:val="center"/>
              <w:rPr>
                <w:rFonts w:ascii="Times New Roman" w:hAnsi="Times New Roman" w:eastAsia="宋体" w:cs="黑体"/>
                <w:spacing w:val="-6"/>
              </w:rPr>
            </w:pPr>
            <w:r>
              <w:rPr>
                <w:rFonts w:ascii="Times New Roman" w:hAnsi="Times New Roman" w:eastAsia="宋体"/>
              </w:rPr>
              <w:t>1</w:t>
            </w:r>
          </w:p>
        </w:tc>
        <w:tc>
          <w:tcPr>
            <w:tcW w:w="5480" w:type="dxa"/>
            <w:vAlign w:val="center"/>
          </w:tcPr>
          <w:p w14:paraId="6C871E45">
            <w:pPr>
              <w:keepNext/>
              <w:suppressLineNumbers/>
              <w:suppressAutoHyphens/>
              <w:jc w:val="center"/>
              <w:rPr>
                <w:rFonts w:ascii="Times New Roman" w:hAnsi="Times New Roman" w:eastAsia="宋体" w:cs="黑体"/>
                <w:spacing w:val="-11"/>
                <w:lang w:eastAsia="zh-CN"/>
              </w:rPr>
            </w:pPr>
            <w:r>
              <w:rPr>
                <w:rFonts w:hint="eastAsia" w:ascii="Times New Roman" w:hAnsi="Times New Roman" w:eastAsia="宋体"/>
                <w:lang w:eastAsia="zh-CN"/>
              </w:rPr>
              <w:t>“</w:t>
            </w:r>
            <w:r>
              <w:rPr>
                <w:rFonts w:hint="eastAsia" w:ascii="Times New Roman" w:hAnsi="Times New Roman" w:eastAsia="宋体" w:cs="宋体"/>
                <w:lang w:eastAsia="zh-CN"/>
              </w:rPr>
              <w:t>双一流</w:t>
            </w:r>
            <w:r>
              <w:rPr>
                <w:rFonts w:ascii="Times New Roman" w:hAnsi="Times New Roman" w:eastAsia="宋体"/>
                <w:lang w:eastAsia="zh-CN"/>
              </w:rPr>
              <w:t>”</w:t>
            </w:r>
            <w:r>
              <w:rPr>
                <w:rFonts w:hint="eastAsia" w:ascii="Times New Roman" w:hAnsi="Times New Roman" w:eastAsia="宋体" w:cs="宋体"/>
                <w:lang w:eastAsia="zh-CN"/>
              </w:rPr>
              <w:t>建设背景下矿业工程研究生国际化能力提升路径研究</w:t>
            </w:r>
          </w:p>
        </w:tc>
        <w:tc>
          <w:tcPr>
            <w:tcW w:w="1275" w:type="dxa"/>
            <w:vAlign w:val="center"/>
          </w:tcPr>
          <w:p w14:paraId="16A14058">
            <w:pPr>
              <w:keepNext/>
              <w:suppressLineNumbers/>
              <w:suppressAutoHyphens/>
              <w:jc w:val="center"/>
              <w:rPr>
                <w:rFonts w:ascii="Times New Roman" w:hAnsi="Times New Roman" w:eastAsia="宋体" w:cs="黑体"/>
                <w:spacing w:val="-9"/>
                <w:lang w:eastAsia="zh-CN"/>
              </w:rPr>
            </w:pPr>
            <w:r>
              <w:rPr>
                <w:rFonts w:hint="eastAsia" w:ascii="Times New Roman" w:hAnsi="Times New Roman" w:eastAsia="宋体" w:cs="宋体"/>
              </w:rPr>
              <w:t>卜勇杰</w:t>
            </w:r>
          </w:p>
        </w:tc>
        <w:tc>
          <w:tcPr>
            <w:tcW w:w="1325" w:type="dxa"/>
            <w:vAlign w:val="center"/>
          </w:tcPr>
          <w:p w14:paraId="02492E44">
            <w:pPr>
              <w:keepNext/>
              <w:suppressLineNumbers/>
              <w:suppressAutoHyphens/>
              <w:jc w:val="center"/>
              <w:rPr>
                <w:rFonts w:ascii="Times New Roman" w:hAnsi="Times New Roman" w:eastAsia="宋体" w:cs="黑体"/>
                <w:spacing w:val="-6"/>
                <w:lang w:eastAsia="zh-CN"/>
              </w:rPr>
            </w:pPr>
          </w:p>
        </w:tc>
      </w:tr>
      <w:tr w14:paraId="13C08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30" w:type="dxa"/>
            <w:vAlign w:val="center"/>
          </w:tcPr>
          <w:p w14:paraId="7939EDF8">
            <w:pPr>
              <w:keepNext/>
              <w:suppressLineNumbers/>
              <w:suppressAutoHyphens/>
              <w:jc w:val="center"/>
              <w:rPr>
                <w:rFonts w:ascii="Times New Roman" w:hAnsi="Times New Roman" w:eastAsia="宋体" w:cs="黑体"/>
                <w:spacing w:val="-6"/>
              </w:rPr>
            </w:pPr>
            <w:r>
              <w:rPr>
                <w:rFonts w:ascii="Times New Roman" w:hAnsi="Times New Roman" w:eastAsia="宋体"/>
              </w:rPr>
              <w:t>2</w:t>
            </w:r>
          </w:p>
        </w:tc>
        <w:tc>
          <w:tcPr>
            <w:tcW w:w="5480" w:type="dxa"/>
            <w:vAlign w:val="center"/>
          </w:tcPr>
          <w:p w14:paraId="3E6B358C">
            <w:pPr>
              <w:keepNext/>
              <w:suppressLineNumbers/>
              <w:suppressAutoHyphens/>
              <w:jc w:val="center"/>
              <w:rPr>
                <w:rFonts w:ascii="Times New Roman" w:hAnsi="Times New Roman" w:eastAsia="宋体" w:cs="黑体"/>
                <w:spacing w:val="-11"/>
                <w:lang w:eastAsia="zh-CN"/>
              </w:rPr>
            </w:pPr>
            <w:r>
              <w:rPr>
                <w:rFonts w:hint="eastAsia" w:ascii="Times New Roman" w:hAnsi="Times New Roman" w:eastAsia="宋体" w:cs="宋体"/>
                <w:lang w:eastAsia="zh-CN"/>
              </w:rPr>
              <w:t>面向智能制造领域研究生科研创新与实践能力协同培养的探索与实践</w:t>
            </w:r>
          </w:p>
        </w:tc>
        <w:tc>
          <w:tcPr>
            <w:tcW w:w="1275" w:type="dxa"/>
            <w:vAlign w:val="center"/>
          </w:tcPr>
          <w:p w14:paraId="31F2140D">
            <w:pPr>
              <w:keepNext/>
              <w:suppressLineNumbers/>
              <w:suppressAutoHyphens/>
              <w:jc w:val="center"/>
              <w:rPr>
                <w:rFonts w:ascii="Times New Roman" w:hAnsi="Times New Roman" w:eastAsia="宋体" w:cs="黑体"/>
                <w:spacing w:val="-9"/>
                <w:lang w:eastAsia="zh-CN"/>
              </w:rPr>
            </w:pPr>
            <w:r>
              <w:rPr>
                <w:rFonts w:hint="eastAsia" w:ascii="Times New Roman" w:hAnsi="Times New Roman" w:eastAsia="宋体" w:cs="宋体"/>
              </w:rPr>
              <w:t>葛吉民</w:t>
            </w:r>
          </w:p>
        </w:tc>
        <w:tc>
          <w:tcPr>
            <w:tcW w:w="1325" w:type="dxa"/>
            <w:vAlign w:val="center"/>
          </w:tcPr>
          <w:p w14:paraId="6ED59BA2">
            <w:pPr>
              <w:keepNext/>
              <w:suppressLineNumbers/>
              <w:suppressAutoHyphens/>
              <w:jc w:val="center"/>
              <w:rPr>
                <w:rFonts w:ascii="Times New Roman" w:hAnsi="Times New Roman" w:eastAsia="宋体" w:cs="黑体"/>
                <w:spacing w:val="-6"/>
                <w:lang w:eastAsia="zh-CN"/>
              </w:rPr>
            </w:pPr>
          </w:p>
        </w:tc>
      </w:tr>
      <w:tr w14:paraId="03BD8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30" w:type="dxa"/>
            <w:vAlign w:val="center"/>
          </w:tcPr>
          <w:p w14:paraId="0FA4FC73">
            <w:pPr>
              <w:keepNext/>
              <w:suppressLineNumbers/>
              <w:suppressAutoHyphens/>
              <w:jc w:val="center"/>
              <w:rPr>
                <w:rFonts w:ascii="Times New Roman" w:hAnsi="Times New Roman" w:eastAsia="宋体" w:cs="黑体"/>
                <w:spacing w:val="-6"/>
              </w:rPr>
            </w:pPr>
            <w:r>
              <w:rPr>
                <w:rFonts w:ascii="Times New Roman" w:hAnsi="Times New Roman" w:eastAsia="宋体"/>
              </w:rPr>
              <w:t>3</w:t>
            </w:r>
          </w:p>
        </w:tc>
        <w:tc>
          <w:tcPr>
            <w:tcW w:w="5480" w:type="dxa"/>
            <w:vAlign w:val="center"/>
          </w:tcPr>
          <w:p w14:paraId="47757B1A">
            <w:pPr>
              <w:keepNext/>
              <w:suppressLineNumbers/>
              <w:suppressAutoHyphens/>
              <w:jc w:val="center"/>
              <w:rPr>
                <w:rFonts w:ascii="Times New Roman" w:hAnsi="Times New Roman" w:eastAsia="宋体" w:cs="黑体"/>
                <w:spacing w:val="-11"/>
                <w:lang w:eastAsia="zh-CN"/>
              </w:rPr>
            </w:pPr>
            <w:r>
              <w:rPr>
                <w:rFonts w:hint="eastAsia" w:ascii="Times New Roman" w:hAnsi="Times New Roman" w:eastAsia="宋体"/>
                <w:lang w:eastAsia="zh-CN"/>
              </w:rPr>
              <w:t>“</w:t>
            </w:r>
            <w:r>
              <w:rPr>
                <w:rFonts w:hint="eastAsia" w:ascii="Times New Roman" w:hAnsi="Times New Roman" w:eastAsia="宋体" w:cs="宋体"/>
                <w:lang w:eastAsia="zh-CN"/>
              </w:rPr>
              <w:t>人工智能</w:t>
            </w:r>
            <w:r>
              <w:rPr>
                <w:rFonts w:ascii="Times New Roman" w:hAnsi="Times New Roman" w:eastAsia="宋体"/>
                <w:lang w:eastAsia="zh-CN"/>
              </w:rPr>
              <w:t>+”</w:t>
            </w:r>
            <w:r>
              <w:rPr>
                <w:rFonts w:hint="eastAsia" w:ascii="Times New Roman" w:hAnsi="Times New Roman" w:eastAsia="宋体" w:cs="宋体"/>
                <w:lang w:eastAsia="zh-CN"/>
              </w:rPr>
              <w:t>背景下控制类专业研究生创新能力培养与课堂教学模式探索</w:t>
            </w:r>
          </w:p>
        </w:tc>
        <w:tc>
          <w:tcPr>
            <w:tcW w:w="1275" w:type="dxa"/>
            <w:vAlign w:val="center"/>
          </w:tcPr>
          <w:p w14:paraId="01007E8C">
            <w:pPr>
              <w:keepNext/>
              <w:suppressLineNumbers/>
              <w:suppressAutoHyphens/>
              <w:jc w:val="center"/>
              <w:rPr>
                <w:rFonts w:ascii="Times New Roman" w:hAnsi="Times New Roman" w:eastAsia="宋体" w:cs="黑体"/>
                <w:spacing w:val="-9"/>
                <w:lang w:eastAsia="zh-CN"/>
              </w:rPr>
            </w:pPr>
            <w:r>
              <w:rPr>
                <w:rFonts w:hint="eastAsia" w:ascii="Times New Roman" w:hAnsi="Times New Roman" w:eastAsia="宋体" w:cs="宋体"/>
              </w:rPr>
              <w:t>肖文彬</w:t>
            </w:r>
          </w:p>
        </w:tc>
        <w:tc>
          <w:tcPr>
            <w:tcW w:w="1325" w:type="dxa"/>
            <w:vAlign w:val="center"/>
          </w:tcPr>
          <w:p w14:paraId="4F337287">
            <w:pPr>
              <w:keepNext/>
              <w:suppressLineNumbers/>
              <w:suppressAutoHyphens/>
              <w:jc w:val="center"/>
              <w:rPr>
                <w:rFonts w:ascii="Times New Roman" w:hAnsi="Times New Roman" w:eastAsia="宋体" w:cs="黑体"/>
                <w:spacing w:val="-6"/>
                <w:lang w:eastAsia="zh-CN"/>
              </w:rPr>
            </w:pPr>
          </w:p>
        </w:tc>
      </w:tr>
      <w:tr w14:paraId="0520E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30" w:type="dxa"/>
            <w:vAlign w:val="center"/>
          </w:tcPr>
          <w:p w14:paraId="009136A4">
            <w:pPr>
              <w:keepNext/>
              <w:suppressLineNumbers/>
              <w:suppressAutoHyphens/>
              <w:jc w:val="center"/>
              <w:rPr>
                <w:rFonts w:ascii="Times New Roman" w:hAnsi="Times New Roman" w:eastAsia="宋体" w:cs="黑体"/>
                <w:spacing w:val="-6"/>
              </w:rPr>
            </w:pPr>
            <w:r>
              <w:rPr>
                <w:rFonts w:ascii="Times New Roman" w:hAnsi="Times New Roman" w:eastAsia="宋体"/>
              </w:rPr>
              <w:t>4</w:t>
            </w:r>
          </w:p>
        </w:tc>
        <w:tc>
          <w:tcPr>
            <w:tcW w:w="5480" w:type="dxa"/>
            <w:vAlign w:val="center"/>
          </w:tcPr>
          <w:p w14:paraId="5DE9F34A">
            <w:pPr>
              <w:keepNext/>
              <w:suppressLineNumbers/>
              <w:suppressAutoHyphens/>
              <w:jc w:val="center"/>
              <w:rPr>
                <w:rFonts w:ascii="Times New Roman" w:hAnsi="Times New Roman" w:eastAsia="宋体" w:cs="黑体"/>
                <w:spacing w:val="-11"/>
                <w:lang w:eastAsia="zh-CN"/>
              </w:rPr>
            </w:pPr>
            <w:r>
              <w:rPr>
                <w:rFonts w:hint="eastAsia" w:ascii="Times New Roman" w:hAnsi="Times New Roman" w:eastAsia="宋体" w:cs="宋体"/>
                <w:lang w:eastAsia="zh-CN"/>
              </w:rPr>
              <w:t>新工科背景下计算机专业研究生跨领域协同创新培养机制研究</w:t>
            </w:r>
          </w:p>
        </w:tc>
        <w:tc>
          <w:tcPr>
            <w:tcW w:w="1275" w:type="dxa"/>
            <w:vAlign w:val="center"/>
          </w:tcPr>
          <w:p w14:paraId="7327432F">
            <w:pPr>
              <w:keepNext/>
              <w:suppressLineNumbers/>
              <w:suppressAutoHyphens/>
              <w:jc w:val="center"/>
              <w:rPr>
                <w:rFonts w:ascii="Times New Roman" w:hAnsi="Times New Roman" w:eastAsia="宋体" w:cs="黑体"/>
                <w:spacing w:val="-9"/>
                <w:lang w:eastAsia="zh-CN"/>
              </w:rPr>
            </w:pPr>
            <w:r>
              <w:rPr>
                <w:rFonts w:hint="eastAsia" w:ascii="Times New Roman" w:hAnsi="Times New Roman" w:eastAsia="宋体" w:cs="宋体"/>
              </w:rPr>
              <w:t>梁</w:t>
            </w:r>
            <w:r>
              <w:rPr>
                <w:rFonts w:ascii="Times New Roman" w:hAnsi="Times New Roman" w:eastAsia="宋体"/>
              </w:rPr>
              <w:t xml:space="preserve">  </w:t>
            </w:r>
            <w:r>
              <w:rPr>
                <w:rFonts w:hint="eastAsia" w:ascii="Times New Roman" w:hAnsi="Times New Roman" w:eastAsia="宋体" w:cs="宋体"/>
              </w:rPr>
              <w:t>伟</w:t>
            </w:r>
          </w:p>
        </w:tc>
        <w:tc>
          <w:tcPr>
            <w:tcW w:w="1325" w:type="dxa"/>
            <w:vAlign w:val="center"/>
          </w:tcPr>
          <w:p w14:paraId="33A61282">
            <w:pPr>
              <w:keepNext/>
              <w:suppressLineNumbers/>
              <w:suppressAutoHyphens/>
              <w:jc w:val="center"/>
              <w:rPr>
                <w:rFonts w:ascii="Times New Roman" w:hAnsi="Times New Roman" w:eastAsia="宋体" w:cs="黑体"/>
                <w:spacing w:val="-6"/>
                <w:lang w:eastAsia="zh-CN"/>
              </w:rPr>
            </w:pPr>
          </w:p>
        </w:tc>
      </w:tr>
      <w:tr w14:paraId="29645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30" w:type="dxa"/>
            <w:vAlign w:val="center"/>
          </w:tcPr>
          <w:p w14:paraId="0323B7FB">
            <w:pPr>
              <w:keepNext/>
              <w:suppressLineNumbers/>
              <w:suppressAutoHyphens/>
              <w:jc w:val="center"/>
              <w:rPr>
                <w:rFonts w:ascii="Times New Roman" w:hAnsi="Times New Roman" w:eastAsia="宋体" w:cs="黑体"/>
                <w:spacing w:val="-6"/>
              </w:rPr>
            </w:pPr>
            <w:r>
              <w:rPr>
                <w:rFonts w:ascii="Times New Roman" w:hAnsi="Times New Roman" w:eastAsia="宋体"/>
              </w:rPr>
              <w:t>5</w:t>
            </w:r>
          </w:p>
        </w:tc>
        <w:tc>
          <w:tcPr>
            <w:tcW w:w="5480" w:type="dxa"/>
            <w:shd w:val="clear"/>
            <w:vAlign w:val="center"/>
          </w:tcPr>
          <w:p w14:paraId="0C55C85E">
            <w:pPr>
              <w:keepNext/>
              <w:suppressLineNumbers/>
              <w:suppressAutoHyphens/>
              <w:jc w:val="center"/>
              <w:rPr>
                <w:rFonts w:ascii="Times New Roman" w:hAnsi="Times New Roman" w:eastAsia="宋体" w:cs="黑体"/>
                <w:snapToGrid w:val="0"/>
                <w:color w:val="000000"/>
                <w:spacing w:val="-11"/>
                <w:sz w:val="21"/>
                <w:szCs w:val="21"/>
                <w:lang w:val="en-US" w:eastAsia="zh-CN" w:bidi="ar-SA"/>
              </w:rPr>
            </w:pPr>
            <w:r>
              <w:rPr>
                <w:rFonts w:hint="eastAsia" w:ascii="Times New Roman" w:hAnsi="Times New Roman" w:eastAsia="宋体" w:cs="宋体"/>
                <w:lang w:eastAsia="zh-CN"/>
              </w:rPr>
              <w:t>人工智能赋能中学物理教学的应用研究</w:t>
            </w:r>
          </w:p>
        </w:tc>
        <w:tc>
          <w:tcPr>
            <w:tcW w:w="1275" w:type="dxa"/>
            <w:shd w:val="clear"/>
            <w:vAlign w:val="center"/>
          </w:tcPr>
          <w:p w14:paraId="51F469C2">
            <w:pPr>
              <w:keepNext/>
              <w:suppressLineNumbers/>
              <w:suppressAutoHyphens/>
              <w:jc w:val="center"/>
              <w:rPr>
                <w:rFonts w:ascii="Times New Roman" w:hAnsi="Times New Roman" w:eastAsia="宋体" w:cs="黑体"/>
                <w:snapToGrid w:val="0"/>
                <w:color w:val="000000"/>
                <w:spacing w:val="-9"/>
                <w:sz w:val="21"/>
                <w:szCs w:val="21"/>
                <w:lang w:val="en-US" w:eastAsia="zh-CN" w:bidi="ar-SA"/>
              </w:rPr>
            </w:pPr>
            <w:r>
              <w:rPr>
                <w:rFonts w:hint="eastAsia" w:ascii="Times New Roman" w:hAnsi="Times New Roman" w:eastAsia="宋体" w:cs="宋体"/>
              </w:rPr>
              <w:t>殷文金</w:t>
            </w:r>
          </w:p>
        </w:tc>
        <w:tc>
          <w:tcPr>
            <w:tcW w:w="1325" w:type="dxa"/>
            <w:vAlign w:val="center"/>
          </w:tcPr>
          <w:p w14:paraId="65F2A9AE">
            <w:pPr>
              <w:keepNext/>
              <w:suppressLineNumbers/>
              <w:suppressAutoHyphens/>
              <w:jc w:val="center"/>
              <w:rPr>
                <w:rFonts w:ascii="Times New Roman" w:hAnsi="Times New Roman" w:eastAsia="宋体" w:cs="黑体"/>
                <w:spacing w:val="-6"/>
                <w:lang w:eastAsia="zh-CN"/>
              </w:rPr>
            </w:pPr>
          </w:p>
        </w:tc>
      </w:tr>
      <w:tr w14:paraId="20634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30" w:type="dxa"/>
            <w:vAlign w:val="center"/>
          </w:tcPr>
          <w:p w14:paraId="4E04D423">
            <w:pPr>
              <w:keepNext/>
              <w:suppressLineNumbers/>
              <w:suppressAutoHyphens/>
              <w:jc w:val="center"/>
              <w:rPr>
                <w:rFonts w:ascii="Times New Roman" w:hAnsi="Times New Roman" w:eastAsia="宋体" w:cs="黑体"/>
                <w:spacing w:val="-6"/>
              </w:rPr>
            </w:pPr>
            <w:r>
              <w:rPr>
                <w:rFonts w:ascii="Times New Roman" w:hAnsi="Times New Roman" w:eastAsia="宋体"/>
              </w:rPr>
              <w:t>6</w:t>
            </w:r>
          </w:p>
        </w:tc>
        <w:tc>
          <w:tcPr>
            <w:tcW w:w="5480" w:type="dxa"/>
            <w:shd w:val="clear"/>
            <w:vAlign w:val="center"/>
          </w:tcPr>
          <w:p w14:paraId="2A4B1ECE">
            <w:pPr>
              <w:keepNext/>
              <w:suppressLineNumbers/>
              <w:suppressAutoHyphens/>
              <w:jc w:val="center"/>
              <w:rPr>
                <w:rFonts w:ascii="Times New Roman" w:hAnsi="Times New Roman" w:eastAsia="宋体" w:cs="黑体"/>
                <w:snapToGrid w:val="0"/>
                <w:color w:val="000000"/>
                <w:spacing w:val="-11"/>
                <w:sz w:val="21"/>
                <w:szCs w:val="21"/>
                <w:lang w:val="en-US" w:eastAsia="zh-CN" w:bidi="ar-SA"/>
              </w:rPr>
            </w:pPr>
            <w:r>
              <w:rPr>
                <w:rFonts w:hint="eastAsia" w:ascii="Times New Roman" w:hAnsi="Times New Roman" w:eastAsia="宋体" w:cs="宋体"/>
                <w:lang w:eastAsia="zh-CN"/>
              </w:rPr>
              <w:t>体育硕士专业学位研究生教育高质量发展的实践逻辑与推进路径研究</w:t>
            </w:r>
          </w:p>
        </w:tc>
        <w:tc>
          <w:tcPr>
            <w:tcW w:w="1275" w:type="dxa"/>
            <w:shd w:val="clear"/>
            <w:vAlign w:val="center"/>
          </w:tcPr>
          <w:p w14:paraId="1EE98161">
            <w:pPr>
              <w:keepNext/>
              <w:suppressLineNumbers/>
              <w:suppressAutoHyphens/>
              <w:jc w:val="center"/>
              <w:rPr>
                <w:rFonts w:ascii="Times New Roman" w:hAnsi="Times New Roman" w:eastAsia="宋体" w:cs="黑体"/>
                <w:snapToGrid w:val="0"/>
                <w:color w:val="000000"/>
                <w:spacing w:val="-9"/>
                <w:sz w:val="21"/>
                <w:szCs w:val="21"/>
                <w:lang w:val="en-US" w:eastAsia="zh-CN" w:bidi="ar-SA"/>
              </w:rPr>
            </w:pPr>
            <w:r>
              <w:rPr>
                <w:rFonts w:hint="eastAsia" w:ascii="Times New Roman" w:hAnsi="Times New Roman" w:eastAsia="宋体" w:cs="宋体"/>
              </w:rPr>
              <w:t>李理</w:t>
            </w:r>
          </w:p>
        </w:tc>
        <w:tc>
          <w:tcPr>
            <w:tcW w:w="1325" w:type="dxa"/>
            <w:vAlign w:val="center"/>
          </w:tcPr>
          <w:p w14:paraId="4FBCFDD9">
            <w:pPr>
              <w:keepNext/>
              <w:suppressLineNumbers/>
              <w:suppressAutoHyphens/>
              <w:jc w:val="center"/>
              <w:rPr>
                <w:rFonts w:ascii="Times New Roman" w:hAnsi="Times New Roman" w:eastAsia="宋体" w:cs="黑体"/>
                <w:spacing w:val="-6"/>
                <w:lang w:eastAsia="zh-CN"/>
              </w:rPr>
            </w:pPr>
          </w:p>
        </w:tc>
      </w:tr>
      <w:tr w14:paraId="6DB90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30" w:type="dxa"/>
            <w:vAlign w:val="center"/>
          </w:tcPr>
          <w:p w14:paraId="0A0E9896">
            <w:pPr>
              <w:keepNext/>
              <w:suppressLineNumbers/>
              <w:suppressAutoHyphens/>
              <w:jc w:val="center"/>
              <w:rPr>
                <w:rFonts w:ascii="Times New Roman" w:hAnsi="Times New Roman" w:eastAsia="宋体" w:cs="黑体"/>
                <w:spacing w:val="-6"/>
              </w:rPr>
            </w:pPr>
            <w:r>
              <w:rPr>
                <w:rFonts w:ascii="Times New Roman" w:hAnsi="Times New Roman" w:eastAsia="宋体"/>
              </w:rPr>
              <w:t>7</w:t>
            </w:r>
          </w:p>
        </w:tc>
        <w:tc>
          <w:tcPr>
            <w:tcW w:w="5480" w:type="dxa"/>
            <w:shd w:val="clear"/>
            <w:vAlign w:val="center"/>
          </w:tcPr>
          <w:p w14:paraId="6D006D02">
            <w:pPr>
              <w:keepNext/>
              <w:keepLines w:val="0"/>
              <w:pageBreakBefore w:val="0"/>
              <w:widowControl/>
              <w:suppressLineNumbers/>
              <w:tabs>
                <w:tab w:val="left" w:pos="210"/>
              </w:tabs>
              <w:suppressAutoHyphens/>
              <w:kinsoku w:val="0"/>
              <w:wordWrap/>
              <w:overflowPunct/>
              <w:topLinePunct w:val="0"/>
              <w:autoSpaceDE w:val="0"/>
              <w:autoSpaceDN w:val="0"/>
              <w:bidi w:val="0"/>
              <w:adjustRightInd w:val="0"/>
              <w:snapToGrid w:val="0"/>
              <w:jc w:val="center"/>
              <w:textAlignment w:val="baseline"/>
              <w:rPr>
                <w:rFonts w:ascii="Times New Roman" w:hAnsi="Times New Roman" w:eastAsia="宋体" w:cs="黑体"/>
                <w:snapToGrid w:val="0"/>
                <w:color w:val="000000"/>
                <w:spacing w:val="0"/>
                <w:sz w:val="21"/>
                <w:szCs w:val="21"/>
                <w:lang w:val="en-US" w:eastAsia="zh-CN" w:bidi="ar-SA"/>
              </w:rPr>
            </w:pPr>
            <w:r>
              <w:rPr>
                <w:rFonts w:hint="eastAsia" w:ascii="Times New Roman" w:hAnsi="Times New Roman" w:eastAsia="宋体" w:cs="宋体"/>
                <w:spacing w:val="0"/>
                <w:sz w:val="21"/>
                <w:lang w:val="en-US" w:eastAsia="zh-CN"/>
              </w:rPr>
              <w:t xml:space="preserve"> </w:t>
            </w:r>
            <w:r>
              <w:rPr>
                <w:rFonts w:hint="eastAsia" w:ascii="Times New Roman" w:hAnsi="Times New Roman" w:eastAsia="宋体" w:cs="宋体"/>
                <w:spacing w:val="0"/>
                <w:sz w:val="21"/>
                <w:lang w:eastAsia="zh-CN"/>
              </w:rPr>
              <w:t>面向新质生产力的《金属及合金塑性变形》课程理论</w:t>
            </w:r>
            <w:r>
              <w:rPr>
                <w:rFonts w:ascii="Times New Roman" w:hAnsi="Times New Roman" w:eastAsia="宋体"/>
                <w:spacing w:val="0"/>
                <w:sz w:val="21"/>
                <w:lang w:eastAsia="zh-CN"/>
              </w:rPr>
              <w:t>-</w:t>
            </w:r>
            <w:r>
              <w:rPr>
                <w:rFonts w:hint="eastAsia" w:ascii="Times New Roman" w:hAnsi="Times New Roman" w:eastAsia="宋体" w:cs="宋体"/>
                <w:spacing w:val="0"/>
                <w:sz w:val="21"/>
                <w:lang w:eastAsia="zh-CN"/>
              </w:rPr>
              <w:t>实践协同育人模式研究</w:t>
            </w:r>
          </w:p>
        </w:tc>
        <w:tc>
          <w:tcPr>
            <w:tcW w:w="1275" w:type="dxa"/>
            <w:shd w:val="clear"/>
            <w:vAlign w:val="center"/>
          </w:tcPr>
          <w:p w14:paraId="4462E09C">
            <w:pPr>
              <w:keepNext/>
              <w:suppressLineNumbers/>
              <w:suppressAutoHyphens/>
              <w:jc w:val="center"/>
              <w:rPr>
                <w:rFonts w:ascii="Times New Roman" w:hAnsi="Times New Roman" w:eastAsia="宋体" w:cs="黑体"/>
                <w:snapToGrid w:val="0"/>
                <w:color w:val="000000"/>
                <w:spacing w:val="-9"/>
                <w:sz w:val="21"/>
                <w:szCs w:val="21"/>
                <w:lang w:val="en-US" w:eastAsia="zh-CN" w:bidi="ar-SA"/>
              </w:rPr>
            </w:pPr>
            <w:r>
              <w:rPr>
                <w:rFonts w:hint="eastAsia" w:ascii="Times New Roman" w:hAnsi="Times New Roman" w:eastAsia="宋体" w:cs="宋体"/>
              </w:rPr>
              <w:t>宋宇峰</w:t>
            </w:r>
          </w:p>
        </w:tc>
        <w:tc>
          <w:tcPr>
            <w:tcW w:w="1325" w:type="dxa"/>
            <w:vAlign w:val="center"/>
          </w:tcPr>
          <w:p w14:paraId="30BD6ADA">
            <w:pPr>
              <w:keepNext/>
              <w:suppressLineNumbers/>
              <w:suppressAutoHyphens/>
              <w:jc w:val="center"/>
              <w:rPr>
                <w:rFonts w:ascii="Times New Roman" w:hAnsi="Times New Roman" w:eastAsia="宋体" w:cs="黑体"/>
                <w:spacing w:val="-6"/>
                <w:lang w:eastAsia="zh-CN"/>
              </w:rPr>
            </w:pPr>
          </w:p>
        </w:tc>
      </w:tr>
      <w:tr w14:paraId="5AE33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30" w:type="dxa"/>
            <w:vAlign w:val="center"/>
          </w:tcPr>
          <w:p w14:paraId="4B87A580">
            <w:pPr>
              <w:keepNext/>
              <w:suppressLineNumbers/>
              <w:suppressAutoHyphens/>
              <w:jc w:val="center"/>
              <w:rPr>
                <w:rFonts w:ascii="Times New Roman" w:hAnsi="Times New Roman" w:eastAsia="宋体" w:cs="黑体"/>
                <w:spacing w:val="-6"/>
              </w:rPr>
            </w:pPr>
            <w:r>
              <w:rPr>
                <w:rFonts w:ascii="Times New Roman" w:hAnsi="Times New Roman" w:eastAsia="宋体"/>
              </w:rPr>
              <w:t>8</w:t>
            </w:r>
          </w:p>
        </w:tc>
        <w:tc>
          <w:tcPr>
            <w:tcW w:w="5480" w:type="dxa"/>
            <w:shd w:val="clear"/>
            <w:vAlign w:val="center"/>
          </w:tcPr>
          <w:p w14:paraId="2DE4EA94">
            <w:pPr>
              <w:keepNext/>
              <w:suppressLineNumbers/>
              <w:suppressAutoHyphens/>
              <w:jc w:val="center"/>
              <w:rPr>
                <w:rFonts w:ascii="Times New Roman" w:hAnsi="Times New Roman" w:eastAsia="宋体" w:cs="黑体"/>
                <w:snapToGrid w:val="0"/>
                <w:color w:val="000000"/>
                <w:spacing w:val="-11"/>
                <w:sz w:val="21"/>
                <w:szCs w:val="21"/>
                <w:lang w:val="en-US" w:eastAsia="zh-CN" w:bidi="ar-SA"/>
              </w:rPr>
            </w:pPr>
            <w:r>
              <w:rPr>
                <w:rFonts w:hint="eastAsia" w:ascii="Times New Roman" w:hAnsi="Times New Roman" w:eastAsia="宋体" w:cs="宋体"/>
                <w:lang w:eastAsia="zh-CN"/>
              </w:rPr>
              <w:t>艺术硕士音乐教育跨学科研究生培养体系构建研究</w:t>
            </w:r>
          </w:p>
        </w:tc>
        <w:tc>
          <w:tcPr>
            <w:tcW w:w="1275" w:type="dxa"/>
            <w:shd w:val="clear"/>
            <w:vAlign w:val="center"/>
          </w:tcPr>
          <w:p w14:paraId="420809C1">
            <w:pPr>
              <w:keepNext/>
              <w:suppressLineNumbers/>
              <w:suppressAutoHyphens/>
              <w:jc w:val="center"/>
              <w:rPr>
                <w:rFonts w:ascii="Times New Roman" w:hAnsi="Times New Roman" w:eastAsia="宋体" w:cs="黑体"/>
                <w:snapToGrid w:val="0"/>
                <w:color w:val="000000"/>
                <w:spacing w:val="-9"/>
                <w:sz w:val="21"/>
                <w:szCs w:val="21"/>
                <w:lang w:val="en-US" w:eastAsia="zh-CN" w:bidi="ar-SA"/>
              </w:rPr>
            </w:pPr>
            <w:r>
              <w:rPr>
                <w:rFonts w:hint="eastAsia" w:ascii="Times New Roman" w:hAnsi="Times New Roman" w:eastAsia="宋体" w:cs="宋体"/>
              </w:rPr>
              <w:t>彭晔琴</w:t>
            </w:r>
          </w:p>
        </w:tc>
        <w:tc>
          <w:tcPr>
            <w:tcW w:w="1325" w:type="dxa"/>
            <w:vAlign w:val="center"/>
          </w:tcPr>
          <w:p w14:paraId="1D302409">
            <w:pPr>
              <w:keepNext/>
              <w:suppressLineNumbers/>
              <w:suppressAutoHyphens/>
              <w:jc w:val="center"/>
              <w:rPr>
                <w:rFonts w:hint="default" w:ascii="Times New Roman" w:hAnsi="Times New Roman" w:eastAsia="宋体" w:cs="黑体"/>
                <w:spacing w:val="-6"/>
                <w:lang w:val="en-US" w:eastAsia="zh-CN"/>
              </w:rPr>
            </w:pPr>
            <w:r>
              <w:rPr>
                <w:rFonts w:hint="eastAsia" w:ascii="Times New Roman" w:hAnsi="Times New Roman" w:eastAsia="宋体" w:cs="黑体"/>
                <w:spacing w:val="-6"/>
                <w:lang w:val="en-US" w:eastAsia="zh-CN"/>
              </w:rPr>
              <w:t>候补</w:t>
            </w:r>
          </w:p>
        </w:tc>
      </w:tr>
    </w:tbl>
    <w:p w14:paraId="1089EF63">
      <w:pPr>
        <w:keepNext/>
        <w:suppressLineNumbers/>
        <w:suppressAutoHyphens/>
        <w:rPr>
          <w:rFonts w:hint="eastAsia" w:ascii="Times New Roman" w:hAnsi="Times New Roman" w:eastAsia="宋体"/>
          <w:lang w:eastAsia="zh-CN"/>
        </w:rPr>
      </w:pPr>
    </w:p>
    <w:p w14:paraId="6E51DAB9">
      <w:pPr>
        <w:keepNext/>
        <w:suppressLineNumbers/>
        <w:suppressAutoHyphens/>
        <w:rPr>
          <w:rFonts w:ascii="Times New Roman" w:hAnsi="Times New Roman" w:eastAsia="宋体"/>
          <w:lang w:eastAsia="zh-CN"/>
        </w:rPr>
      </w:pPr>
      <w:r>
        <w:rPr>
          <w:rFonts w:hint="eastAsia" w:ascii="Times New Roman" w:hAnsi="Times New Roman" w:eastAsia="宋体"/>
          <w:lang w:eastAsia="zh-CN"/>
        </w:rPr>
        <w:t xml:space="preserve">    </w:t>
      </w:r>
    </w:p>
    <w:p w14:paraId="5540D5AE">
      <w:pPr>
        <w:keepNext/>
        <w:suppressLineNumbers/>
        <w:suppressAutoHyphens/>
        <w:rPr>
          <w:rFonts w:ascii="Times New Roman" w:hAnsi="Times New Roman" w:eastAsia="宋体"/>
          <w:lang w:eastAsia="zh-CN"/>
        </w:rPr>
      </w:pPr>
    </w:p>
    <w:p w14:paraId="1FB04243">
      <w:pPr>
        <w:keepNext/>
        <w:suppressLineNumbers/>
        <w:suppressAutoHyphens/>
        <w:spacing w:line="360" w:lineRule="auto"/>
        <w:jc w:val="right"/>
        <w:rPr>
          <w:rFonts w:ascii="Times New Roman" w:hAnsi="Times New Roman" w:eastAsia="宋体"/>
          <w:sz w:val="24"/>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2421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792EB">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3514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6A6AF">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4FB8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BE3FD">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F11D9B"/>
    <w:rsid w:val="00085510"/>
    <w:rsid w:val="000B7015"/>
    <w:rsid w:val="000B7B2E"/>
    <w:rsid w:val="000C11CA"/>
    <w:rsid w:val="00154096"/>
    <w:rsid w:val="001772F7"/>
    <w:rsid w:val="00254B7E"/>
    <w:rsid w:val="00281709"/>
    <w:rsid w:val="002A3134"/>
    <w:rsid w:val="003318B4"/>
    <w:rsid w:val="00334532"/>
    <w:rsid w:val="00351868"/>
    <w:rsid w:val="003D387F"/>
    <w:rsid w:val="003E5CAB"/>
    <w:rsid w:val="00486751"/>
    <w:rsid w:val="00495BE2"/>
    <w:rsid w:val="00586D4C"/>
    <w:rsid w:val="00616FEA"/>
    <w:rsid w:val="00672847"/>
    <w:rsid w:val="006A349A"/>
    <w:rsid w:val="007365AA"/>
    <w:rsid w:val="00737951"/>
    <w:rsid w:val="007D2102"/>
    <w:rsid w:val="007E6FF4"/>
    <w:rsid w:val="00827A37"/>
    <w:rsid w:val="00926AAC"/>
    <w:rsid w:val="00940A73"/>
    <w:rsid w:val="009430AE"/>
    <w:rsid w:val="0098032E"/>
    <w:rsid w:val="009A6A09"/>
    <w:rsid w:val="009A6C01"/>
    <w:rsid w:val="009C09DC"/>
    <w:rsid w:val="009F5E92"/>
    <w:rsid w:val="00A954FF"/>
    <w:rsid w:val="00B8040D"/>
    <w:rsid w:val="00BE3A11"/>
    <w:rsid w:val="00C64687"/>
    <w:rsid w:val="00D55109"/>
    <w:rsid w:val="00D83B13"/>
    <w:rsid w:val="00EA2484"/>
    <w:rsid w:val="00FF5AFE"/>
    <w:rsid w:val="05E46025"/>
    <w:rsid w:val="1BF11D9B"/>
    <w:rsid w:val="5465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qFormat/>
    <w:uiPriority w:val="0"/>
    <w:pPr>
      <w:ind w:left="100" w:leftChars="2500"/>
    </w:pPr>
  </w:style>
  <w:style w:type="paragraph" w:styleId="3">
    <w:name w:val="footer"/>
    <w:basedOn w:val="1"/>
    <w:link w:val="10"/>
    <w:qFormat/>
    <w:uiPriority w:val="0"/>
    <w:pPr>
      <w:tabs>
        <w:tab w:val="center" w:pos="4153"/>
        <w:tab w:val="right" w:pos="8306"/>
      </w:tabs>
    </w:pPr>
    <w:rPr>
      <w:sz w:val="18"/>
      <w:szCs w:val="18"/>
    </w:rPr>
  </w:style>
  <w:style w:type="paragraph" w:styleId="4">
    <w:name w:val="header"/>
    <w:basedOn w:val="1"/>
    <w:link w:val="9"/>
    <w:qFormat/>
    <w:uiPriority w:val="0"/>
    <w:pP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日期 字符"/>
    <w:basedOn w:val="6"/>
    <w:link w:val="2"/>
    <w:qFormat/>
    <w:uiPriority w:val="0"/>
    <w:rPr>
      <w:rFonts w:ascii="Arial" w:hAnsi="Arial" w:eastAsia="Arial" w:cs="Arial"/>
      <w:snapToGrid w:val="0"/>
      <w:color w:val="000000"/>
      <w:sz w:val="21"/>
      <w:szCs w:val="21"/>
      <w:lang w:eastAsia="en-US"/>
    </w:rPr>
  </w:style>
  <w:style w:type="character" w:customStyle="1" w:styleId="9">
    <w:name w:val="页眉 字符"/>
    <w:basedOn w:val="6"/>
    <w:link w:val="4"/>
    <w:qFormat/>
    <w:uiPriority w:val="0"/>
    <w:rPr>
      <w:rFonts w:ascii="Arial" w:hAnsi="Arial" w:eastAsia="Arial" w:cs="Arial"/>
      <w:snapToGrid w:val="0"/>
      <w:color w:val="000000"/>
      <w:sz w:val="18"/>
      <w:szCs w:val="18"/>
      <w:lang w:eastAsia="en-US"/>
    </w:rPr>
  </w:style>
  <w:style w:type="character" w:customStyle="1" w:styleId="10">
    <w:name w:val="页脚 字符"/>
    <w:basedOn w:val="6"/>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3B0E1-5320-4F31-818C-87655BC2036B}">
  <ds:schemaRefs/>
</ds:datastoreItem>
</file>

<file path=docProps/app.xml><?xml version="1.0" encoding="utf-8"?>
<Properties xmlns="http://schemas.openxmlformats.org/officeDocument/2006/extended-properties" xmlns:vt="http://schemas.openxmlformats.org/officeDocument/2006/docPropsVTypes">
  <Template>Normal</Template>
  <Pages>1</Pages>
  <Words>874</Words>
  <Characters>898</Characters>
  <Lines>7</Lines>
  <Paragraphs>2</Paragraphs>
  <TotalTime>6</TotalTime>
  <ScaleCrop>false</ScaleCrop>
  <LinksUpToDate>false</LinksUpToDate>
  <CharactersWithSpaces>908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2024-12-19T02:32:00Z</dcterms:created>
  <dc:creator>陈玲</dc:creator>
  <cp:lastModifiedBy>陈玲</cp:lastModifiedBy>
  <cp:lastPrinted>2024-12-23T09:39:46Z</cp:lastPrinted>
  <dcterms:modified xsi:type="dcterms:W3CDTF">2024-12-23T09:56:32Z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B659F769186949048A62742623FDCC31_13</vt:lpwstr>
  </property>
  <property fmtid="{D5CDD505-2E9C-101B-9397-08002B2CF9AE}" pid="4" name="KSOTemplateDocerSaveRecord">
    <vt:lpwstr>eyJoZGlkIjoiM2I5MjYyZGYyNjgxOWEyNGFjNjkyNjA4OGFkYjllNzIiLCJ1c2VySWQiOiIxNjEzODMyMDEwIn0=</vt:lpwstr>
  </property>
</Properties>
</file>